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4830" w14:textId="77777777" w:rsidR="00550532" w:rsidRPr="00C046AD" w:rsidRDefault="00550532" w:rsidP="00550532">
      <w:pPr>
        <w:rPr>
          <w:i/>
          <w:iCs/>
        </w:rPr>
      </w:pPr>
      <w:r w:rsidRPr="00C046AD">
        <w:rPr>
          <w:i/>
          <w:iCs/>
        </w:rPr>
        <w:t>Príloha č.4</w:t>
      </w:r>
    </w:p>
    <w:p w14:paraId="1C231F20" w14:textId="77777777" w:rsidR="00550532" w:rsidRPr="000C2453" w:rsidRDefault="00550532" w:rsidP="000C2453">
      <w:pPr>
        <w:rPr>
          <w:b/>
          <w:bCs/>
          <w:sz w:val="20"/>
          <w:szCs w:val="20"/>
        </w:rPr>
      </w:pPr>
    </w:p>
    <w:p w14:paraId="0A6DBF42" w14:textId="77777777" w:rsidR="00550532" w:rsidRPr="000C2453" w:rsidRDefault="00550532" w:rsidP="000C2453">
      <w:pPr>
        <w:jc w:val="center"/>
        <w:rPr>
          <w:b/>
          <w:bCs/>
          <w:sz w:val="28"/>
          <w:szCs w:val="28"/>
        </w:rPr>
      </w:pPr>
      <w:r w:rsidRPr="000C2453">
        <w:rPr>
          <w:b/>
          <w:bCs/>
          <w:sz w:val="28"/>
          <w:szCs w:val="28"/>
        </w:rPr>
        <w:t>ZMLUVA O DIELO č. .....</w:t>
      </w:r>
    </w:p>
    <w:p w14:paraId="2F4EF608" w14:textId="77777777" w:rsidR="00550532" w:rsidRPr="000C2453" w:rsidRDefault="00550532" w:rsidP="000C2453">
      <w:pPr>
        <w:jc w:val="center"/>
        <w:rPr>
          <w:b/>
          <w:bCs/>
          <w:sz w:val="16"/>
          <w:szCs w:val="16"/>
        </w:rPr>
      </w:pPr>
    </w:p>
    <w:p w14:paraId="03416D72" w14:textId="77777777" w:rsidR="00550532" w:rsidRPr="00C046AD" w:rsidRDefault="00550532" w:rsidP="000C2453">
      <w:pPr>
        <w:widowControl w:val="0"/>
        <w:autoSpaceDE w:val="0"/>
        <w:autoSpaceDN w:val="0"/>
        <w:ind w:right="4" w:hanging="1"/>
        <w:jc w:val="center"/>
        <w:rPr>
          <w:lang w:eastAsia="en-US"/>
        </w:rPr>
      </w:pPr>
      <w:r w:rsidRPr="00C046AD">
        <w:rPr>
          <w:lang w:eastAsia="en-US"/>
        </w:rPr>
        <w:t xml:space="preserve">uzatvorená v zmysle § 536 a nasl. zákona č. 513/1991 Zb. Obchodného zákonníka v znení neskorších predpisov (ďalej len </w:t>
      </w:r>
      <w:r w:rsidRPr="00C046AD">
        <w:rPr>
          <w:i/>
          <w:iCs/>
          <w:lang w:eastAsia="en-US"/>
        </w:rPr>
        <w:t>“Obchodný zákonník”</w:t>
      </w:r>
      <w:r w:rsidRPr="00C046AD">
        <w:rPr>
          <w:lang w:eastAsia="en-US"/>
        </w:rPr>
        <w:t xml:space="preserve">) a zákona 343/2015 Z. z. o verejnom obstarávaní a o zmene a doplnení niektorých zákonov (ďalej len </w:t>
      </w:r>
      <w:r w:rsidRPr="00C046AD">
        <w:rPr>
          <w:i/>
          <w:iCs/>
          <w:lang w:eastAsia="en-US"/>
        </w:rPr>
        <w:t>“ZVO”</w:t>
      </w:r>
      <w:r w:rsidRPr="00C046AD">
        <w:rPr>
          <w:lang w:eastAsia="en-US"/>
        </w:rPr>
        <w:t>)</w:t>
      </w:r>
    </w:p>
    <w:p w14:paraId="00106E68" w14:textId="77777777" w:rsidR="00550532" w:rsidRPr="000C2453" w:rsidRDefault="00550532" w:rsidP="000C2453">
      <w:pPr>
        <w:widowControl w:val="0"/>
        <w:autoSpaceDE w:val="0"/>
        <w:autoSpaceDN w:val="0"/>
        <w:ind w:right="4"/>
        <w:jc w:val="center"/>
        <w:rPr>
          <w:sz w:val="16"/>
          <w:szCs w:val="16"/>
          <w:lang w:eastAsia="en-US"/>
        </w:rPr>
      </w:pPr>
    </w:p>
    <w:p w14:paraId="116843E8" w14:textId="77777777" w:rsidR="00550532" w:rsidRPr="00C046AD" w:rsidRDefault="00550532" w:rsidP="00550532">
      <w:pPr>
        <w:widowControl w:val="0"/>
        <w:autoSpaceDE w:val="0"/>
        <w:autoSpaceDN w:val="0"/>
        <w:spacing w:line="276" w:lineRule="auto"/>
        <w:ind w:right="4"/>
        <w:jc w:val="center"/>
        <w:rPr>
          <w:lang w:eastAsia="en-US"/>
        </w:rPr>
      </w:pPr>
      <w:r w:rsidRPr="00C046AD">
        <w:rPr>
          <w:lang w:eastAsia="en-US"/>
        </w:rPr>
        <w:t xml:space="preserve">(ďalej len </w:t>
      </w:r>
      <w:r w:rsidRPr="00C046AD">
        <w:rPr>
          <w:i/>
          <w:iCs/>
          <w:lang w:eastAsia="en-US"/>
        </w:rPr>
        <w:t>“Zmluva”</w:t>
      </w:r>
      <w:r w:rsidRPr="00C046AD">
        <w:rPr>
          <w:lang w:eastAsia="en-US"/>
        </w:rPr>
        <w:t>)</w:t>
      </w:r>
    </w:p>
    <w:p w14:paraId="6801E7A0" w14:textId="77777777" w:rsidR="00550532" w:rsidRPr="00C046AD" w:rsidRDefault="00550532" w:rsidP="000C2453">
      <w:pPr>
        <w:widowControl w:val="0"/>
        <w:autoSpaceDE w:val="0"/>
        <w:autoSpaceDN w:val="0"/>
        <w:spacing w:before="5" w:line="276" w:lineRule="auto"/>
        <w:rPr>
          <w:lang w:eastAsia="en-US"/>
        </w:rPr>
      </w:pPr>
    </w:p>
    <w:p w14:paraId="5C5635C8" w14:textId="77777777" w:rsidR="00963954" w:rsidRPr="000C2453" w:rsidRDefault="00550532" w:rsidP="000C2453">
      <w:pPr>
        <w:spacing w:line="276" w:lineRule="auto"/>
        <w:jc w:val="center"/>
        <w:rPr>
          <w:b/>
          <w:bCs/>
        </w:rPr>
      </w:pPr>
      <w:r w:rsidRPr="000C2453">
        <w:rPr>
          <w:b/>
          <w:bCs/>
        </w:rPr>
        <w:t>Článok I.</w:t>
      </w:r>
    </w:p>
    <w:p w14:paraId="2C1FD7E1" w14:textId="74041994" w:rsidR="00550532" w:rsidRPr="000C2453" w:rsidRDefault="00550532" w:rsidP="000C2453">
      <w:pPr>
        <w:spacing w:line="276" w:lineRule="auto"/>
        <w:jc w:val="center"/>
        <w:rPr>
          <w:b/>
          <w:bCs/>
        </w:rPr>
      </w:pPr>
      <w:r w:rsidRPr="000C2453">
        <w:rPr>
          <w:b/>
          <w:bCs/>
        </w:rPr>
        <w:t>ZMLUVNÉ STRANY</w:t>
      </w:r>
    </w:p>
    <w:p w14:paraId="5CA9A05D" w14:textId="77777777" w:rsidR="00550532" w:rsidRPr="000C2453" w:rsidRDefault="00550532" w:rsidP="000C2453">
      <w:pPr>
        <w:widowControl w:val="0"/>
        <w:autoSpaceDE w:val="0"/>
        <w:autoSpaceDN w:val="0"/>
        <w:spacing w:before="9" w:line="276" w:lineRule="auto"/>
        <w:jc w:val="center"/>
        <w:rPr>
          <w:b/>
          <w:sz w:val="20"/>
          <w:szCs w:val="20"/>
          <w:lang w:eastAsia="en-US"/>
        </w:rPr>
      </w:pPr>
    </w:p>
    <w:p w14:paraId="3CF3A2DD" w14:textId="2E45C1CA" w:rsidR="00F63E4A" w:rsidRPr="00B43004" w:rsidRDefault="00F63E4A" w:rsidP="00B43004">
      <w:pPr>
        <w:spacing w:line="276" w:lineRule="auto"/>
        <w:jc w:val="both"/>
      </w:pPr>
      <w:r w:rsidRPr="00B43004">
        <w:rPr>
          <w:b/>
        </w:rPr>
        <w:t>1.1</w:t>
      </w:r>
      <w:r w:rsidRPr="00B43004">
        <w:rPr>
          <w:b/>
        </w:rPr>
        <w:tab/>
        <w:t>Objednávateľ:</w:t>
      </w:r>
      <w:r w:rsidRPr="00B43004">
        <w:t xml:space="preserve">                  </w:t>
      </w:r>
      <w:r w:rsidRPr="00B43004">
        <w:tab/>
      </w:r>
      <w:r w:rsidR="00D51E9E">
        <w:t xml:space="preserve">Obec </w:t>
      </w:r>
      <w:r w:rsidR="008F6859">
        <w:t>Prosačov</w:t>
      </w:r>
    </w:p>
    <w:p w14:paraId="38C8EC11" w14:textId="76CA70F1" w:rsidR="00EE287C" w:rsidRPr="00B43004" w:rsidRDefault="00EE287C" w:rsidP="00D51E9E">
      <w:pPr>
        <w:spacing w:line="276" w:lineRule="auto"/>
        <w:jc w:val="both"/>
      </w:pPr>
      <w:r w:rsidRPr="00B43004">
        <w:t>Sídlo:</w:t>
      </w:r>
      <w:r w:rsidRPr="00B43004">
        <w:tab/>
      </w:r>
      <w:r w:rsidRPr="00B43004">
        <w:tab/>
      </w:r>
      <w:r w:rsidR="00D51E9E">
        <w:tab/>
      </w:r>
      <w:r w:rsidR="00D51E9E">
        <w:tab/>
      </w:r>
      <w:r w:rsidR="00D51E9E">
        <w:tab/>
        <w:t>Obecný úrad</w:t>
      </w:r>
      <w:r w:rsidR="008F6859">
        <w:t xml:space="preserve"> Prosačov 16</w:t>
      </w:r>
    </w:p>
    <w:p w14:paraId="50F3EC5E" w14:textId="77777777" w:rsidR="00AD2E76" w:rsidRPr="00AD2E76" w:rsidRDefault="00AD2E76" w:rsidP="00AD2E76">
      <w:pPr>
        <w:spacing w:line="276" w:lineRule="auto"/>
        <w:ind w:left="2832" w:firstLine="708"/>
        <w:jc w:val="both"/>
      </w:pPr>
      <w:r w:rsidRPr="00AD2E76">
        <w:t>094 31 Hanušovce nad Topľou</w:t>
      </w:r>
    </w:p>
    <w:p w14:paraId="4E23BF2F" w14:textId="77413FD4" w:rsidR="00D51E9E" w:rsidRDefault="00EE287C" w:rsidP="00D51E9E">
      <w:pPr>
        <w:spacing w:line="276" w:lineRule="auto"/>
        <w:jc w:val="both"/>
      </w:pPr>
      <w:r w:rsidRPr="00B43004">
        <w:t>Štatutárny orgán:</w:t>
      </w:r>
      <w:r w:rsidRPr="00B43004">
        <w:tab/>
        <w:t xml:space="preserve">  </w:t>
      </w:r>
      <w:r w:rsidRPr="00B43004">
        <w:tab/>
      </w:r>
      <w:r w:rsidRPr="00B43004">
        <w:tab/>
      </w:r>
      <w:r w:rsidR="008F6859">
        <w:t>Martin Digoň</w:t>
      </w:r>
      <w:r w:rsidR="00D51E9E" w:rsidRPr="00D51E9E">
        <w:t xml:space="preserve">, starosta obce </w:t>
      </w:r>
    </w:p>
    <w:p w14:paraId="330AC4C3" w14:textId="4888755B" w:rsidR="00B43004" w:rsidRPr="00B43004" w:rsidRDefault="00B43004" w:rsidP="00D51E9E">
      <w:pPr>
        <w:spacing w:line="276" w:lineRule="auto"/>
        <w:jc w:val="both"/>
      </w:pPr>
      <w:r w:rsidRPr="00B43004">
        <w:t>IČO:</w:t>
      </w:r>
      <w:r w:rsidRPr="00B43004">
        <w:tab/>
      </w:r>
      <w:r w:rsidRPr="00B43004">
        <w:tab/>
      </w:r>
      <w:r w:rsidRPr="00B43004">
        <w:tab/>
      </w:r>
      <w:r w:rsidRPr="00B43004">
        <w:tab/>
      </w:r>
      <w:r w:rsidRPr="00B43004">
        <w:tab/>
      </w:r>
      <w:r w:rsidR="008F6859" w:rsidRPr="00DA13E1">
        <w:t>00332712</w:t>
      </w:r>
    </w:p>
    <w:p w14:paraId="3F2B3CF0" w14:textId="3AA83D02" w:rsidR="00B43004" w:rsidRPr="00B43004" w:rsidRDefault="00B43004" w:rsidP="00B43004">
      <w:pPr>
        <w:spacing w:line="276" w:lineRule="auto"/>
      </w:pPr>
      <w:r w:rsidRPr="00B43004">
        <w:t>DIČ:</w:t>
      </w:r>
      <w:r w:rsidRPr="00B43004">
        <w:tab/>
      </w:r>
      <w:r w:rsidRPr="00B43004">
        <w:tab/>
      </w:r>
      <w:r w:rsidRPr="00B43004">
        <w:tab/>
      </w:r>
      <w:r w:rsidRPr="00B43004">
        <w:tab/>
      </w:r>
      <w:r w:rsidRPr="00B43004">
        <w:tab/>
      </w:r>
      <w:r w:rsidR="008F6859" w:rsidRPr="00DA13E1">
        <w:t>2020630359</w:t>
      </w:r>
    </w:p>
    <w:p w14:paraId="78CDA3B1" w14:textId="3B69F1D9" w:rsidR="00B43004" w:rsidRPr="008F6859" w:rsidRDefault="00B43004" w:rsidP="00B43004">
      <w:pPr>
        <w:spacing w:line="276" w:lineRule="auto"/>
        <w:jc w:val="both"/>
      </w:pPr>
      <w:r w:rsidRPr="00B43004">
        <w:t>Bankové spojenie:</w:t>
      </w:r>
      <w:r w:rsidRPr="00B43004">
        <w:tab/>
      </w:r>
      <w:r w:rsidRPr="00B43004">
        <w:tab/>
      </w:r>
      <w:r w:rsidRPr="00B43004">
        <w:tab/>
      </w:r>
      <w:r w:rsidR="008F6859" w:rsidRPr="00DA13E1">
        <w:t>Všeobecná úverová banka, a.s.</w:t>
      </w:r>
    </w:p>
    <w:p w14:paraId="777E24E1" w14:textId="48075197" w:rsidR="00EE287C" w:rsidRPr="00B43004" w:rsidRDefault="00B43004" w:rsidP="00B43004">
      <w:pPr>
        <w:spacing w:line="276" w:lineRule="auto"/>
        <w:jc w:val="both"/>
      </w:pPr>
      <w:r w:rsidRPr="008F6859">
        <w:t>Číslo účtu (IBAN):</w:t>
      </w:r>
      <w:r w:rsidRPr="008F6859">
        <w:tab/>
      </w:r>
      <w:r w:rsidRPr="008F6859">
        <w:tab/>
      </w:r>
      <w:r w:rsidRPr="008F6859">
        <w:tab/>
      </w:r>
      <w:r w:rsidR="008F6859" w:rsidRPr="00DA13E1">
        <w:t>SK35 0200 0000 0043 6255 0358</w:t>
      </w:r>
      <w:r w:rsidR="00EE287C" w:rsidRPr="00B43004">
        <w:rPr>
          <w:rFonts w:eastAsia="Calibri"/>
          <w:lang w:eastAsia="en-US"/>
        </w:rPr>
        <w:tab/>
      </w:r>
      <w:r w:rsidR="00EE287C" w:rsidRPr="00B43004">
        <w:rPr>
          <w:rFonts w:eastAsia="Calibri"/>
          <w:lang w:eastAsia="en-US"/>
        </w:rPr>
        <w:tab/>
      </w:r>
      <w:r w:rsidR="00EE287C" w:rsidRPr="00B43004">
        <w:rPr>
          <w:rFonts w:eastAsia="Calibri"/>
          <w:lang w:eastAsia="en-US"/>
        </w:rPr>
        <w:tab/>
      </w:r>
    </w:p>
    <w:p w14:paraId="3D59B4CA" w14:textId="77777777" w:rsidR="00EE287C" w:rsidRPr="00B43004" w:rsidRDefault="00EE287C" w:rsidP="00B43004">
      <w:pPr>
        <w:spacing w:line="276" w:lineRule="auto"/>
        <w:jc w:val="both"/>
      </w:pPr>
      <w:r w:rsidRPr="00B43004">
        <w:t>Zástupca splnomocnený na rokovanie vo veciach:</w:t>
      </w:r>
    </w:p>
    <w:p w14:paraId="35797656" w14:textId="40877E51" w:rsidR="00EE287C" w:rsidRPr="00B43004" w:rsidRDefault="00EE287C" w:rsidP="00B43004">
      <w:pPr>
        <w:numPr>
          <w:ilvl w:val="0"/>
          <w:numId w:val="25"/>
        </w:numPr>
        <w:spacing w:line="276" w:lineRule="auto"/>
        <w:jc w:val="both"/>
      </w:pPr>
      <w:r w:rsidRPr="00B43004">
        <w:t>zmluvných:</w:t>
      </w:r>
      <w:r w:rsidRPr="00B43004">
        <w:tab/>
      </w:r>
      <w:r w:rsidRPr="00B43004">
        <w:tab/>
      </w:r>
      <w:r w:rsidRPr="00B43004">
        <w:tab/>
      </w:r>
      <w:r w:rsidR="008F6859">
        <w:t>Martin Digoň</w:t>
      </w:r>
      <w:r w:rsidR="00D51E9E" w:rsidRPr="00D51E9E">
        <w:t>, starosta obce</w:t>
      </w:r>
    </w:p>
    <w:p w14:paraId="0FBD89A0" w14:textId="55F4AACD" w:rsidR="00EE287C" w:rsidRPr="00B43004" w:rsidRDefault="00EE287C" w:rsidP="00B43004">
      <w:pPr>
        <w:numPr>
          <w:ilvl w:val="0"/>
          <w:numId w:val="25"/>
        </w:numPr>
        <w:spacing w:line="276" w:lineRule="auto"/>
        <w:jc w:val="both"/>
      </w:pPr>
      <w:r w:rsidRPr="00B43004">
        <w:t>technických:</w:t>
      </w:r>
      <w:r w:rsidRPr="00B43004">
        <w:tab/>
      </w:r>
      <w:r w:rsidRPr="00B43004">
        <w:tab/>
      </w:r>
      <w:r w:rsidRPr="00B43004">
        <w:tab/>
      </w:r>
      <w:r w:rsidR="008F6859">
        <w:t>Martin Digoň</w:t>
      </w:r>
      <w:r w:rsidR="00D51E9E" w:rsidRPr="00D51E9E">
        <w:t>, starosta obce</w:t>
      </w:r>
    </w:p>
    <w:p w14:paraId="7555846E" w14:textId="1A931035" w:rsidR="00EE287C" w:rsidRPr="00B43004" w:rsidRDefault="00EE287C" w:rsidP="00B43004">
      <w:pPr>
        <w:spacing w:line="276" w:lineRule="auto"/>
      </w:pPr>
      <w:r w:rsidRPr="00B43004">
        <w:t xml:space="preserve">Kontakt:                                             </w:t>
      </w:r>
      <w:r w:rsidR="008F6859" w:rsidRPr="00DA13E1">
        <w:t>057 / 445 23 31, 0911 948 849</w:t>
      </w:r>
    </w:p>
    <w:p w14:paraId="3C43E54E" w14:textId="0C826444" w:rsidR="00B43004" w:rsidRPr="008F6859" w:rsidRDefault="00EE287C" w:rsidP="00B43004">
      <w:pPr>
        <w:spacing w:line="276" w:lineRule="auto"/>
      </w:pPr>
      <w:r w:rsidRPr="008F6859">
        <w:t>E-mail:</w:t>
      </w:r>
      <w:r w:rsidRPr="008F6859">
        <w:tab/>
      </w:r>
      <w:r w:rsidRPr="008F6859">
        <w:tab/>
      </w:r>
      <w:r w:rsidRPr="008F6859">
        <w:tab/>
      </w:r>
      <w:r w:rsidRPr="008F6859">
        <w:tab/>
      </w:r>
      <w:hyperlink r:id="rId7" w:history="1">
        <w:r w:rsidR="008F6859" w:rsidRPr="00DA13E1">
          <w:rPr>
            <w:rStyle w:val="Hypertextovprepojenie"/>
            <w:color w:val="auto"/>
          </w:rPr>
          <w:t>prosacov@centrum.sk</w:t>
        </w:r>
      </w:hyperlink>
    </w:p>
    <w:p w14:paraId="4C27D504" w14:textId="40A0C4FC" w:rsidR="00B43004" w:rsidRPr="008F6859" w:rsidRDefault="00B43004" w:rsidP="00B43004">
      <w:pPr>
        <w:spacing w:line="276" w:lineRule="auto"/>
      </w:pPr>
      <w:r w:rsidRPr="008F6859">
        <w:t>Webová adresa (URL):</w:t>
      </w:r>
      <w:r w:rsidRPr="008F6859">
        <w:tab/>
      </w:r>
      <w:r w:rsidRPr="008F6859">
        <w:tab/>
      </w:r>
      <w:hyperlink r:id="rId8" w:history="1">
        <w:r w:rsidR="008F6859" w:rsidRPr="00DA13E1">
          <w:rPr>
            <w:rStyle w:val="Hypertextovprepojenie"/>
            <w:color w:val="auto"/>
          </w:rPr>
          <w:t>https://obec-prosacov.webnode.sk</w:t>
        </w:r>
      </w:hyperlink>
    </w:p>
    <w:p w14:paraId="43FCD26A" w14:textId="77777777" w:rsidR="00550532" w:rsidRPr="008F6859" w:rsidRDefault="00550532" w:rsidP="00B43004">
      <w:pPr>
        <w:spacing w:line="276" w:lineRule="auto"/>
        <w:jc w:val="both"/>
        <w:rPr>
          <w:iCs/>
        </w:rPr>
      </w:pPr>
      <w:r w:rsidRPr="008F6859">
        <w:rPr>
          <w:iCs/>
        </w:rPr>
        <w:t xml:space="preserve">(ďalej len </w:t>
      </w:r>
      <w:r w:rsidRPr="008F6859">
        <w:rPr>
          <w:i/>
        </w:rPr>
        <w:t>„Objednávateľ“</w:t>
      </w:r>
      <w:r w:rsidRPr="008F6859">
        <w:rPr>
          <w:iCs/>
        </w:rPr>
        <w:t>)</w:t>
      </w:r>
    </w:p>
    <w:p w14:paraId="55210BAA" w14:textId="77777777" w:rsidR="00550532" w:rsidRPr="000C2453" w:rsidRDefault="00550532" w:rsidP="000C2453">
      <w:pPr>
        <w:spacing w:line="276" w:lineRule="auto"/>
        <w:jc w:val="both"/>
      </w:pPr>
    </w:p>
    <w:p w14:paraId="6FC96CD2" w14:textId="2B82A8E6" w:rsidR="00550532" w:rsidRPr="00D33BC3" w:rsidRDefault="00550532" w:rsidP="000C2453">
      <w:pPr>
        <w:spacing w:line="276" w:lineRule="auto"/>
        <w:jc w:val="both"/>
        <w:rPr>
          <w:highlight w:val="yellow"/>
        </w:rPr>
      </w:pPr>
      <w:r w:rsidRPr="00D33BC3">
        <w:rPr>
          <w:b/>
          <w:highlight w:val="yellow"/>
        </w:rPr>
        <w:t>1.2</w:t>
      </w:r>
      <w:r w:rsidRPr="00D33BC3">
        <w:rPr>
          <w:b/>
          <w:highlight w:val="yellow"/>
        </w:rPr>
        <w:tab/>
        <w:t>Zhotoviteľ:</w:t>
      </w:r>
      <w:r w:rsidR="00D33BC3">
        <w:rPr>
          <w:b/>
          <w:highlight w:val="yellow"/>
        </w:rPr>
        <w:tab/>
      </w:r>
      <w:r w:rsidR="00D33BC3">
        <w:rPr>
          <w:b/>
          <w:highlight w:val="yellow"/>
        </w:rPr>
        <w:tab/>
      </w:r>
      <w:r w:rsidR="00D33BC3">
        <w:rPr>
          <w:b/>
          <w:highlight w:val="yellow"/>
        </w:rPr>
        <w:tab/>
      </w:r>
    </w:p>
    <w:p w14:paraId="1D609BFE" w14:textId="7A290ACC" w:rsidR="00550532" w:rsidRPr="00D33BC3" w:rsidRDefault="00550532" w:rsidP="000C2453">
      <w:pPr>
        <w:spacing w:line="276" w:lineRule="auto"/>
        <w:jc w:val="both"/>
        <w:rPr>
          <w:highlight w:val="yellow"/>
        </w:rPr>
      </w:pPr>
      <w:r w:rsidRPr="00D33BC3">
        <w:rPr>
          <w:highlight w:val="yellow"/>
        </w:rPr>
        <w:t>Sídlo:</w:t>
      </w:r>
      <w:r w:rsidR="00D33BC3">
        <w:rPr>
          <w:highlight w:val="yellow"/>
        </w:rPr>
        <w:tab/>
      </w:r>
      <w:r w:rsidR="00D33BC3">
        <w:rPr>
          <w:highlight w:val="yellow"/>
        </w:rPr>
        <w:tab/>
      </w:r>
      <w:r w:rsidR="00D33BC3">
        <w:rPr>
          <w:highlight w:val="yellow"/>
        </w:rPr>
        <w:tab/>
      </w:r>
      <w:r w:rsidR="00D33BC3">
        <w:rPr>
          <w:highlight w:val="yellow"/>
        </w:rPr>
        <w:tab/>
      </w:r>
      <w:r w:rsidR="00D33BC3">
        <w:rPr>
          <w:highlight w:val="yellow"/>
        </w:rPr>
        <w:tab/>
      </w:r>
      <w:r w:rsidRPr="00D33BC3">
        <w:rPr>
          <w:highlight w:val="yellow"/>
        </w:rPr>
        <w:t xml:space="preserve">         </w:t>
      </w:r>
    </w:p>
    <w:p w14:paraId="7888CE04" w14:textId="22FE1DC1" w:rsidR="00D33BC3" w:rsidRDefault="00D33BC3" w:rsidP="000C2453">
      <w:pPr>
        <w:spacing w:line="276" w:lineRule="auto"/>
        <w:jc w:val="both"/>
        <w:rPr>
          <w:highlight w:val="yellow"/>
        </w:rPr>
      </w:pPr>
      <w:r>
        <w:rPr>
          <w:highlight w:val="yellow"/>
        </w:rPr>
        <w:tab/>
      </w:r>
      <w:r>
        <w:rPr>
          <w:highlight w:val="yellow"/>
        </w:rPr>
        <w:tab/>
      </w:r>
      <w:r>
        <w:rPr>
          <w:highlight w:val="yellow"/>
        </w:rPr>
        <w:tab/>
      </w:r>
      <w:r>
        <w:rPr>
          <w:highlight w:val="yellow"/>
        </w:rPr>
        <w:tab/>
      </w:r>
      <w:r>
        <w:rPr>
          <w:highlight w:val="yellow"/>
        </w:rPr>
        <w:tab/>
      </w:r>
    </w:p>
    <w:p w14:paraId="1014078F" w14:textId="4E9656B2" w:rsidR="00550532" w:rsidRPr="00D33BC3" w:rsidRDefault="00550532" w:rsidP="000C2453">
      <w:pPr>
        <w:spacing w:line="276" w:lineRule="auto"/>
        <w:jc w:val="both"/>
        <w:rPr>
          <w:highlight w:val="yellow"/>
        </w:rPr>
      </w:pPr>
      <w:r w:rsidRPr="00D33BC3">
        <w:rPr>
          <w:highlight w:val="yellow"/>
        </w:rPr>
        <w:t>Štatutárny orgán:</w:t>
      </w:r>
      <w:r w:rsidRPr="00D33BC3">
        <w:rPr>
          <w:highlight w:val="yellow"/>
        </w:rPr>
        <w:tab/>
        <w:t xml:space="preserve"> </w:t>
      </w:r>
      <w:r w:rsidRPr="00D33BC3">
        <w:rPr>
          <w:highlight w:val="yellow"/>
        </w:rPr>
        <w:tab/>
      </w:r>
      <w:r w:rsidRPr="00D33BC3">
        <w:rPr>
          <w:highlight w:val="yellow"/>
        </w:rPr>
        <w:tab/>
      </w:r>
    </w:p>
    <w:p w14:paraId="6B72BFC1" w14:textId="0DB06454" w:rsidR="00550532" w:rsidRPr="00D33BC3" w:rsidRDefault="00550532" w:rsidP="000C2453">
      <w:pPr>
        <w:spacing w:line="276" w:lineRule="auto"/>
        <w:jc w:val="both"/>
        <w:rPr>
          <w:highlight w:val="yellow"/>
        </w:rPr>
      </w:pPr>
      <w:r w:rsidRPr="00D33BC3">
        <w:rPr>
          <w:highlight w:val="yellow"/>
        </w:rPr>
        <w:t>IČO:</w:t>
      </w:r>
      <w:r w:rsidR="00D33BC3">
        <w:rPr>
          <w:highlight w:val="yellow"/>
        </w:rPr>
        <w:tab/>
      </w:r>
      <w:r w:rsidR="00D33BC3">
        <w:rPr>
          <w:highlight w:val="yellow"/>
        </w:rPr>
        <w:tab/>
      </w:r>
      <w:r w:rsidR="00D33BC3">
        <w:rPr>
          <w:highlight w:val="yellow"/>
        </w:rPr>
        <w:tab/>
      </w:r>
      <w:r w:rsidR="00D33BC3">
        <w:rPr>
          <w:highlight w:val="yellow"/>
        </w:rPr>
        <w:tab/>
      </w:r>
      <w:r w:rsidR="00D33BC3">
        <w:rPr>
          <w:highlight w:val="yellow"/>
        </w:rPr>
        <w:tab/>
      </w:r>
      <w:r w:rsidRPr="00D33BC3">
        <w:rPr>
          <w:highlight w:val="yellow"/>
        </w:rPr>
        <w:t xml:space="preserve">                                                    </w:t>
      </w:r>
    </w:p>
    <w:p w14:paraId="2C3341E8" w14:textId="1E7A9DB8" w:rsidR="00550532" w:rsidRPr="00D33BC3" w:rsidRDefault="00550532" w:rsidP="000C2453">
      <w:pPr>
        <w:spacing w:line="276" w:lineRule="auto"/>
        <w:jc w:val="both"/>
        <w:rPr>
          <w:highlight w:val="yellow"/>
        </w:rPr>
      </w:pPr>
      <w:r w:rsidRPr="00D33BC3">
        <w:rPr>
          <w:highlight w:val="yellow"/>
        </w:rPr>
        <w:t>DIČ:</w:t>
      </w:r>
      <w:r w:rsidR="00D33BC3">
        <w:rPr>
          <w:highlight w:val="yellow"/>
        </w:rPr>
        <w:tab/>
      </w:r>
      <w:r w:rsidR="00D33BC3">
        <w:rPr>
          <w:highlight w:val="yellow"/>
        </w:rPr>
        <w:tab/>
      </w:r>
      <w:r w:rsidR="00D33BC3">
        <w:rPr>
          <w:highlight w:val="yellow"/>
        </w:rPr>
        <w:tab/>
      </w:r>
      <w:r w:rsidR="00D33BC3">
        <w:rPr>
          <w:highlight w:val="yellow"/>
        </w:rPr>
        <w:tab/>
      </w:r>
      <w:r w:rsidR="00D33BC3">
        <w:rPr>
          <w:highlight w:val="yellow"/>
        </w:rPr>
        <w:tab/>
      </w:r>
      <w:r w:rsidRPr="00D33BC3">
        <w:rPr>
          <w:highlight w:val="yellow"/>
        </w:rPr>
        <w:t xml:space="preserve"> </w:t>
      </w:r>
    </w:p>
    <w:p w14:paraId="45741F3F" w14:textId="77777777" w:rsidR="00550532" w:rsidRPr="00D33BC3" w:rsidRDefault="00550532" w:rsidP="000C2453">
      <w:pPr>
        <w:spacing w:line="276" w:lineRule="auto"/>
        <w:jc w:val="both"/>
        <w:rPr>
          <w:highlight w:val="yellow"/>
        </w:rPr>
      </w:pPr>
      <w:r w:rsidRPr="00D33BC3">
        <w:rPr>
          <w:highlight w:val="yellow"/>
        </w:rPr>
        <w:t>IČ DPH:</w:t>
      </w:r>
      <w:r w:rsidRPr="00D33BC3">
        <w:rPr>
          <w:highlight w:val="yellow"/>
        </w:rPr>
        <w:tab/>
      </w:r>
      <w:r w:rsidRPr="00D33BC3">
        <w:rPr>
          <w:highlight w:val="yellow"/>
        </w:rPr>
        <w:tab/>
      </w:r>
      <w:r w:rsidRPr="00D33BC3">
        <w:rPr>
          <w:highlight w:val="yellow"/>
        </w:rPr>
        <w:tab/>
      </w:r>
      <w:r w:rsidRPr="00D33BC3">
        <w:rPr>
          <w:highlight w:val="yellow"/>
        </w:rPr>
        <w:tab/>
      </w:r>
    </w:p>
    <w:p w14:paraId="3B7BFC4D" w14:textId="20BADFC2" w:rsidR="00D33BC3" w:rsidRDefault="00D33BC3" w:rsidP="000C2453">
      <w:pPr>
        <w:spacing w:line="276" w:lineRule="auto"/>
        <w:jc w:val="both"/>
        <w:rPr>
          <w:highlight w:val="yellow"/>
        </w:rPr>
      </w:pPr>
      <w:r>
        <w:rPr>
          <w:highlight w:val="yellow"/>
        </w:rPr>
        <w:t>Bankové spojenie:</w:t>
      </w:r>
      <w:r>
        <w:rPr>
          <w:highlight w:val="yellow"/>
        </w:rPr>
        <w:tab/>
      </w:r>
      <w:r>
        <w:rPr>
          <w:highlight w:val="yellow"/>
        </w:rPr>
        <w:tab/>
      </w:r>
      <w:r>
        <w:rPr>
          <w:highlight w:val="yellow"/>
        </w:rPr>
        <w:tab/>
      </w:r>
    </w:p>
    <w:p w14:paraId="12DF960C" w14:textId="475C5028" w:rsidR="00550532" w:rsidRPr="00D33BC3" w:rsidRDefault="00550532" w:rsidP="000C2453">
      <w:pPr>
        <w:spacing w:line="276" w:lineRule="auto"/>
        <w:jc w:val="both"/>
        <w:rPr>
          <w:highlight w:val="yellow"/>
        </w:rPr>
      </w:pPr>
      <w:r w:rsidRPr="00D33BC3">
        <w:rPr>
          <w:highlight w:val="yellow"/>
        </w:rPr>
        <w:t>Číslo účtu (IBAN):</w:t>
      </w:r>
      <w:r w:rsidR="00D33BC3">
        <w:rPr>
          <w:highlight w:val="yellow"/>
        </w:rPr>
        <w:tab/>
      </w:r>
      <w:r w:rsidR="00D33BC3">
        <w:rPr>
          <w:highlight w:val="yellow"/>
        </w:rPr>
        <w:tab/>
      </w:r>
      <w:r w:rsidR="00D33BC3">
        <w:rPr>
          <w:highlight w:val="yellow"/>
        </w:rPr>
        <w:tab/>
      </w:r>
    </w:p>
    <w:p w14:paraId="268BFBE4" w14:textId="77777777" w:rsidR="00550532" w:rsidRPr="00D33BC3" w:rsidRDefault="00550532" w:rsidP="000C2453">
      <w:pPr>
        <w:spacing w:line="276" w:lineRule="auto"/>
        <w:jc w:val="both"/>
        <w:rPr>
          <w:highlight w:val="yellow"/>
        </w:rPr>
      </w:pPr>
      <w:r w:rsidRPr="00D33BC3">
        <w:rPr>
          <w:highlight w:val="yellow"/>
        </w:rPr>
        <w:t>Zástupca splnomocnený na rokovanie vo veciach:</w:t>
      </w:r>
    </w:p>
    <w:p w14:paraId="634B0FC6" w14:textId="77777777" w:rsidR="00550532" w:rsidRPr="00D33BC3" w:rsidRDefault="00550532" w:rsidP="000C2453">
      <w:pPr>
        <w:numPr>
          <w:ilvl w:val="0"/>
          <w:numId w:val="26"/>
        </w:numPr>
        <w:spacing w:line="276" w:lineRule="auto"/>
        <w:jc w:val="both"/>
        <w:rPr>
          <w:highlight w:val="yellow"/>
        </w:rPr>
      </w:pPr>
      <w:r w:rsidRPr="00D33BC3">
        <w:rPr>
          <w:highlight w:val="yellow"/>
        </w:rPr>
        <w:t>zmluvných:</w:t>
      </w:r>
      <w:r w:rsidRPr="00D33BC3">
        <w:rPr>
          <w:highlight w:val="yellow"/>
        </w:rPr>
        <w:tab/>
      </w:r>
      <w:r w:rsidRPr="00D33BC3">
        <w:rPr>
          <w:highlight w:val="yellow"/>
        </w:rPr>
        <w:tab/>
      </w:r>
      <w:r w:rsidRPr="00D33BC3">
        <w:rPr>
          <w:highlight w:val="yellow"/>
        </w:rPr>
        <w:tab/>
      </w:r>
    </w:p>
    <w:p w14:paraId="51A916BD" w14:textId="77777777" w:rsidR="00550532" w:rsidRPr="00D33BC3" w:rsidRDefault="00550532" w:rsidP="000C2453">
      <w:pPr>
        <w:numPr>
          <w:ilvl w:val="0"/>
          <w:numId w:val="26"/>
        </w:numPr>
        <w:spacing w:line="276" w:lineRule="auto"/>
        <w:jc w:val="both"/>
        <w:rPr>
          <w:highlight w:val="yellow"/>
        </w:rPr>
      </w:pPr>
      <w:r w:rsidRPr="00D33BC3">
        <w:rPr>
          <w:highlight w:val="yellow"/>
        </w:rPr>
        <w:t>technických:</w:t>
      </w:r>
      <w:r w:rsidRPr="00D33BC3">
        <w:rPr>
          <w:highlight w:val="yellow"/>
        </w:rPr>
        <w:tab/>
      </w:r>
      <w:r w:rsidRPr="00D33BC3">
        <w:rPr>
          <w:highlight w:val="yellow"/>
        </w:rPr>
        <w:tab/>
      </w:r>
      <w:r w:rsidRPr="00D33BC3">
        <w:rPr>
          <w:highlight w:val="yellow"/>
        </w:rPr>
        <w:tab/>
      </w:r>
    </w:p>
    <w:p w14:paraId="5EDA3B82" w14:textId="5A8CB7BE" w:rsidR="00550532" w:rsidRPr="00D33BC3" w:rsidRDefault="00550532" w:rsidP="000C2453">
      <w:pPr>
        <w:spacing w:line="276" w:lineRule="auto"/>
        <w:jc w:val="both"/>
        <w:rPr>
          <w:highlight w:val="yellow"/>
        </w:rPr>
      </w:pPr>
      <w:r w:rsidRPr="00D33BC3">
        <w:rPr>
          <w:highlight w:val="yellow"/>
        </w:rPr>
        <w:t>Kontakt:</w:t>
      </w:r>
      <w:r w:rsidR="00D33BC3" w:rsidRPr="00D33BC3">
        <w:rPr>
          <w:highlight w:val="yellow"/>
        </w:rPr>
        <w:tab/>
      </w:r>
      <w:r w:rsidR="00D33BC3" w:rsidRPr="00D33BC3">
        <w:rPr>
          <w:highlight w:val="yellow"/>
        </w:rPr>
        <w:tab/>
      </w:r>
      <w:r w:rsidR="00D33BC3" w:rsidRPr="00D33BC3">
        <w:rPr>
          <w:highlight w:val="yellow"/>
        </w:rPr>
        <w:tab/>
      </w:r>
      <w:r w:rsidR="00D33BC3" w:rsidRPr="00D33BC3">
        <w:rPr>
          <w:highlight w:val="yellow"/>
        </w:rPr>
        <w:tab/>
      </w:r>
      <w:r w:rsidRPr="00D33BC3">
        <w:rPr>
          <w:highlight w:val="yellow"/>
        </w:rPr>
        <w:t xml:space="preserve">                                            </w:t>
      </w:r>
    </w:p>
    <w:p w14:paraId="6FC52941" w14:textId="77777777" w:rsidR="00D33BC3" w:rsidRPr="00D33BC3" w:rsidRDefault="00550532" w:rsidP="000C2453">
      <w:pPr>
        <w:spacing w:line="276" w:lineRule="auto"/>
        <w:jc w:val="both"/>
        <w:rPr>
          <w:highlight w:val="yellow"/>
        </w:rPr>
      </w:pPr>
      <w:r w:rsidRPr="00D33BC3">
        <w:rPr>
          <w:highlight w:val="yellow"/>
        </w:rPr>
        <w:t>E-mail:</w:t>
      </w:r>
      <w:r w:rsidR="00D33BC3" w:rsidRPr="00D33BC3">
        <w:rPr>
          <w:highlight w:val="yellow"/>
        </w:rPr>
        <w:tab/>
      </w:r>
      <w:r w:rsidR="00D33BC3" w:rsidRPr="00D33BC3">
        <w:rPr>
          <w:highlight w:val="yellow"/>
        </w:rPr>
        <w:tab/>
      </w:r>
      <w:r w:rsidR="00D33BC3" w:rsidRPr="00D33BC3">
        <w:rPr>
          <w:highlight w:val="yellow"/>
        </w:rPr>
        <w:tab/>
      </w:r>
      <w:r w:rsidR="00D33BC3" w:rsidRPr="00D33BC3">
        <w:rPr>
          <w:highlight w:val="yellow"/>
        </w:rPr>
        <w:tab/>
      </w:r>
    </w:p>
    <w:p w14:paraId="15CF2E22" w14:textId="3BCD7E69" w:rsidR="00550532" w:rsidRPr="00D33BC3" w:rsidRDefault="00550532" w:rsidP="000C2453">
      <w:pPr>
        <w:spacing w:line="276" w:lineRule="auto"/>
        <w:jc w:val="both"/>
        <w:rPr>
          <w:highlight w:val="yellow"/>
        </w:rPr>
      </w:pPr>
      <w:r w:rsidRPr="00D33BC3">
        <w:rPr>
          <w:highlight w:val="yellow"/>
        </w:rPr>
        <w:t>Zapísan</w:t>
      </w:r>
      <w:r w:rsidR="00D33BC3" w:rsidRPr="00D33BC3">
        <w:rPr>
          <w:highlight w:val="yellow"/>
        </w:rPr>
        <w:t>ý:</w:t>
      </w:r>
      <w:r w:rsidR="00D33BC3" w:rsidRPr="00D33BC3">
        <w:rPr>
          <w:highlight w:val="yellow"/>
        </w:rPr>
        <w:tab/>
      </w:r>
      <w:r w:rsidR="00D33BC3" w:rsidRPr="00D33BC3">
        <w:rPr>
          <w:highlight w:val="yellow"/>
        </w:rPr>
        <w:tab/>
      </w:r>
      <w:r w:rsidR="00D33BC3">
        <w:rPr>
          <w:highlight w:val="yellow"/>
        </w:rPr>
        <w:tab/>
      </w:r>
      <w:r w:rsidR="00D33BC3">
        <w:rPr>
          <w:highlight w:val="yellow"/>
        </w:rPr>
        <w:tab/>
      </w:r>
      <w:r w:rsidRPr="00D33BC3">
        <w:rPr>
          <w:highlight w:val="yellow"/>
        </w:rPr>
        <w:t xml:space="preserve"> </w:t>
      </w:r>
    </w:p>
    <w:p w14:paraId="482979F6" w14:textId="77777777" w:rsidR="00550532" w:rsidRPr="000C2453" w:rsidRDefault="00550532" w:rsidP="000C2453">
      <w:pPr>
        <w:spacing w:line="276" w:lineRule="auto"/>
        <w:jc w:val="both"/>
        <w:rPr>
          <w:iCs/>
        </w:rPr>
      </w:pPr>
      <w:r w:rsidRPr="00D33BC3">
        <w:rPr>
          <w:iCs/>
        </w:rPr>
        <w:t xml:space="preserve">(ďalej len </w:t>
      </w:r>
      <w:r w:rsidRPr="00D33BC3">
        <w:rPr>
          <w:i/>
        </w:rPr>
        <w:t>„Zhotoviteľ“</w:t>
      </w:r>
      <w:r w:rsidRPr="00D33BC3">
        <w:rPr>
          <w:iCs/>
        </w:rPr>
        <w:t>)</w:t>
      </w:r>
    </w:p>
    <w:p w14:paraId="40464C7C" w14:textId="3C26D7B7" w:rsidR="00B43004" w:rsidRDefault="00B43004" w:rsidP="000C2453">
      <w:pPr>
        <w:widowControl w:val="0"/>
        <w:autoSpaceDE w:val="0"/>
        <w:autoSpaceDN w:val="0"/>
        <w:spacing w:line="276" w:lineRule="auto"/>
        <w:ind w:right="3477"/>
        <w:outlineLvl w:val="1"/>
        <w:rPr>
          <w:b/>
          <w:bCs/>
          <w:lang w:eastAsia="en-US"/>
        </w:rPr>
      </w:pPr>
    </w:p>
    <w:p w14:paraId="392E50D6" w14:textId="77777777" w:rsidR="00D33BC3" w:rsidRPr="000C2453" w:rsidRDefault="00D33BC3" w:rsidP="000C2453">
      <w:pPr>
        <w:widowControl w:val="0"/>
        <w:autoSpaceDE w:val="0"/>
        <w:autoSpaceDN w:val="0"/>
        <w:spacing w:line="276" w:lineRule="auto"/>
        <w:ind w:right="3477"/>
        <w:outlineLvl w:val="1"/>
        <w:rPr>
          <w:b/>
          <w:bCs/>
          <w:lang w:eastAsia="en-US"/>
        </w:rPr>
      </w:pPr>
    </w:p>
    <w:p w14:paraId="5B8A5B58" w14:textId="77777777" w:rsidR="00963954" w:rsidRPr="000C2453" w:rsidRDefault="00550532" w:rsidP="000C2453">
      <w:pPr>
        <w:spacing w:line="276" w:lineRule="auto"/>
        <w:jc w:val="center"/>
        <w:rPr>
          <w:b/>
          <w:bCs/>
        </w:rPr>
      </w:pPr>
      <w:r w:rsidRPr="000C2453">
        <w:rPr>
          <w:b/>
          <w:bCs/>
        </w:rPr>
        <w:lastRenderedPageBreak/>
        <w:t>Článok II.</w:t>
      </w:r>
    </w:p>
    <w:p w14:paraId="07476519" w14:textId="38A2E079" w:rsidR="00550532" w:rsidRPr="000C2453" w:rsidRDefault="00550532" w:rsidP="000C2453">
      <w:pPr>
        <w:spacing w:line="276" w:lineRule="auto"/>
        <w:jc w:val="center"/>
        <w:rPr>
          <w:b/>
          <w:bCs/>
        </w:rPr>
      </w:pPr>
      <w:r w:rsidRPr="000C2453">
        <w:rPr>
          <w:b/>
          <w:bCs/>
        </w:rPr>
        <w:t>PREAMBULA</w:t>
      </w:r>
    </w:p>
    <w:p w14:paraId="58FE25BB" w14:textId="77777777" w:rsidR="00550532" w:rsidRPr="000C2453" w:rsidRDefault="00550532" w:rsidP="000C2453">
      <w:pPr>
        <w:widowControl w:val="0"/>
        <w:autoSpaceDE w:val="0"/>
        <w:autoSpaceDN w:val="0"/>
        <w:spacing w:line="276" w:lineRule="auto"/>
        <w:rPr>
          <w:b/>
          <w:sz w:val="20"/>
          <w:szCs w:val="20"/>
          <w:lang w:eastAsia="en-US"/>
        </w:rPr>
      </w:pPr>
    </w:p>
    <w:p w14:paraId="28FA52DF" w14:textId="04EF14F2" w:rsidR="00550532" w:rsidRPr="00F63E4A" w:rsidRDefault="00550532" w:rsidP="00F63E4A">
      <w:pPr>
        <w:widowControl w:val="0"/>
        <w:autoSpaceDE w:val="0"/>
        <w:autoSpaceDN w:val="0"/>
        <w:spacing w:line="276" w:lineRule="auto"/>
        <w:ind w:left="886" w:right="105" w:hanging="705"/>
        <w:jc w:val="both"/>
        <w:rPr>
          <w:b/>
          <w:bCs/>
          <w:lang w:eastAsia="en-US"/>
        </w:rPr>
      </w:pPr>
      <w:r w:rsidRPr="000C2453">
        <w:rPr>
          <w:b/>
          <w:bCs/>
          <w:lang w:eastAsia="en-US"/>
        </w:rPr>
        <w:t>2.1</w:t>
      </w:r>
      <w:r w:rsidRPr="000C2453">
        <w:rPr>
          <w:lang w:eastAsia="en-US"/>
        </w:rPr>
        <w:t xml:space="preserve">   </w:t>
      </w:r>
      <w:r w:rsidRPr="000C333A">
        <w:rPr>
          <w:lang w:eastAsia="en-US"/>
        </w:rPr>
        <w:t>Táto Zmluva sa uzatvára ako výsledok verejného obstarávania zákazky s nízkou     hodnotou s názvom:</w:t>
      </w:r>
      <w:r w:rsidR="000C333A">
        <w:rPr>
          <w:lang w:eastAsia="en-US"/>
        </w:rPr>
        <w:t xml:space="preserve"> </w:t>
      </w:r>
      <w:r w:rsidR="00485CC9" w:rsidRPr="00485CC9">
        <w:rPr>
          <w:b/>
          <w:bCs/>
          <w:lang w:eastAsia="en-US"/>
        </w:rPr>
        <w:t>„</w:t>
      </w:r>
      <w:r w:rsidR="00E504F3">
        <w:rPr>
          <w:b/>
          <w:bCs/>
          <w:lang w:eastAsia="en-US"/>
        </w:rPr>
        <w:t>Vodovod</w:t>
      </w:r>
      <w:r w:rsidR="004F4DB3" w:rsidRPr="004F4DB3">
        <w:rPr>
          <w:b/>
          <w:bCs/>
          <w:lang w:eastAsia="en-US"/>
        </w:rPr>
        <w:t xml:space="preserve"> </w:t>
      </w:r>
      <w:r w:rsidR="008F6859">
        <w:rPr>
          <w:b/>
          <w:bCs/>
          <w:lang w:eastAsia="en-US"/>
        </w:rPr>
        <w:t>Prosačov</w:t>
      </w:r>
      <w:r w:rsidR="00485CC9" w:rsidRPr="00485CC9">
        <w:rPr>
          <w:b/>
          <w:bCs/>
          <w:lang w:eastAsia="en-US"/>
        </w:rPr>
        <w:t>“</w:t>
      </w:r>
      <w:r w:rsidR="000C333A" w:rsidRPr="000C333A">
        <w:t>.</w:t>
      </w:r>
    </w:p>
    <w:p w14:paraId="016DBB47" w14:textId="2EF9337C" w:rsidR="00550532" w:rsidRDefault="00550532" w:rsidP="000C2453">
      <w:pPr>
        <w:widowControl w:val="0"/>
        <w:autoSpaceDE w:val="0"/>
        <w:autoSpaceDN w:val="0"/>
        <w:spacing w:line="276" w:lineRule="auto"/>
        <w:ind w:right="105"/>
        <w:jc w:val="both"/>
        <w:rPr>
          <w:lang w:eastAsia="en-US"/>
        </w:rPr>
      </w:pPr>
    </w:p>
    <w:p w14:paraId="2938ED7F" w14:textId="77777777" w:rsidR="007E030E" w:rsidRPr="000C2453" w:rsidRDefault="007E030E" w:rsidP="000C2453">
      <w:pPr>
        <w:widowControl w:val="0"/>
        <w:autoSpaceDE w:val="0"/>
        <w:autoSpaceDN w:val="0"/>
        <w:spacing w:line="276" w:lineRule="auto"/>
        <w:ind w:right="105"/>
        <w:jc w:val="both"/>
        <w:rPr>
          <w:lang w:eastAsia="en-US"/>
        </w:rPr>
      </w:pPr>
    </w:p>
    <w:p w14:paraId="361F2F6D" w14:textId="77777777" w:rsidR="00963954" w:rsidRPr="000C2453" w:rsidRDefault="00550532" w:rsidP="000C2453">
      <w:pPr>
        <w:spacing w:line="276" w:lineRule="auto"/>
        <w:jc w:val="center"/>
        <w:rPr>
          <w:b/>
          <w:bCs/>
        </w:rPr>
      </w:pPr>
      <w:r w:rsidRPr="000C2453">
        <w:rPr>
          <w:b/>
          <w:bCs/>
        </w:rPr>
        <w:t>Článok III.</w:t>
      </w:r>
    </w:p>
    <w:p w14:paraId="69B64524" w14:textId="5EF34807" w:rsidR="00550532" w:rsidRPr="000C2453" w:rsidRDefault="00550532" w:rsidP="000C2453">
      <w:pPr>
        <w:spacing w:line="276" w:lineRule="auto"/>
        <w:jc w:val="center"/>
        <w:rPr>
          <w:b/>
          <w:bCs/>
        </w:rPr>
      </w:pPr>
      <w:r w:rsidRPr="000C2453">
        <w:rPr>
          <w:b/>
          <w:bCs/>
        </w:rPr>
        <w:t>PREDMET ZMLUVY</w:t>
      </w:r>
    </w:p>
    <w:p w14:paraId="108778AF" w14:textId="77777777" w:rsidR="00550532" w:rsidRPr="000C333A" w:rsidRDefault="00550532" w:rsidP="000C2453">
      <w:pPr>
        <w:widowControl w:val="0"/>
        <w:autoSpaceDE w:val="0"/>
        <w:autoSpaceDN w:val="0"/>
        <w:spacing w:line="276" w:lineRule="auto"/>
        <w:rPr>
          <w:b/>
          <w:sz w:val="20"/>
          <w:szCs w:val="20"/>
          <w:lang w:eastAsia="en-US"/>
        </w:rPr>
      </w:pPr>
    </w:p>
    <w:p w14:paraId="4A073B36" w14:textId="43D11696" w:rsidR="000C333A" w:rsidRPr="000C333A" w:rsidRDefault="00550532" w:rsidP="000C333A">
      <w:pPr>
        <w:widowControl w:val="0"/>
        <w:numPr>
          <w:ilvl w:val="1"/>
          <w:numId w:val="13"/>
        </w:numPr>
        <w:tabs>
          <w:tab w:val="left" w:pos="887"/>
        </w:tabs>
        <w:autoSpaceDE w:val="0"/>
        <w:autoSpaceDN w:val="0"/>
        <w:spacing w:line="276" w:lineRule="auto"/>
        <w:ind w:right="104"/>
        <w:jc w:val="both"/>
        <w:rPr>
          <w:b/>
          <w:bCs/>
        </w:rPr>
      </w:pPr>
      <w:r w:rsidRPr="000C333A">
        <w:rPr>
          <w:lang w:eastAsia="en-US"/>
        </w:rPr>
        <w:t>Zmluvné strany sa dohodli, že predmetom tejto Zmluvy je</w:t>
      </w:r>
      <w:r w:rsidR="00D33BC3">
        <w:rPr>
          <w:lang w:eastAsia="en-US"/>
        </w:rPr>
        <w:t xml:space="preserve"> zhotovenie diela</w:t>
      </w:r>
      <w:r w:rsidR="000C333A">
        <w:rPr>
          <w:lang w:eastAsia="en-US"/>
        </w:rPr>
        <w:t>:</w:t>
      </w:r>
      <w:r w:rsidR="000C333A" w:rsidRPr="000C333A">
        <w:rPr>
          <w:lang w:eastAsia="en-US"/>
        </w:rPr>
        <w:t xml:space="preserve"> </w:t>
      </w:r>
      <w:r w:rsidR="00485CC9" w:rsidRPr="00485CC9">
        <w:rPr>
          <w:b/>
          <w:bCs/>
          <w:lang w:eastAsia="en-US"/>
        </w:rPr>
        <w:t>„</w:t>
      </w:r>
      <w:r w:rsidR="00E504F3">
        <w:rPr>
          <w:b/>
          <w:bCs/>
          <w:lang w:eastAsia="en-US"/>
        </w:rPr>
        <w:t>Vodovod</w:t>
      </w:r>
      <w:r w:rsidR="004F4DB3" w:rsidRPr="004F4DB3">
        <w:rPr>
          <w:b/>
          <w:bCs/>
          <w:lang w:eastAsia="en-US"/>
        </w:rPr>
        <w:t xml:space="preserve"> </w:t>
      </w:r>
      <w:r w:rsidR="008F6859">
        <w:rPr>
          <w:b/>
          <w:bCs/>
          <w:lang w:eastAsia="en-US"/>
        </w:rPr>
        <w:t>Prosačov</w:t>
      </w:r>
      <w:r w:rsidR="00485CC9" w:rsidRPr="00485CC9">
        <w:rPr>
          <w:b/>
          <w:bCs/>
          <w:lang w:eastAsia="en-US"/>
        </w:rPr>
        <w:t>“</w:t>
      </w:r>
      <w:r w:rsidRPr="000C333A">
        <w:rPr>
          <w:lang w:eastAsia="en-US"/>
        </w:rPr>
        <w:t>.</w:t>
      </w:r>
    </w:p>
    <w:p w14:paraId="382D8128" w14:textId="59EBE6EF" w:rsidR="00550532" w:rsidRPr="000C333A" w:rsidRDefault="00550532" w:rsidP="000C333A">
      <w:pPr>
        <w:widowControl w:val="0"/>
        <w:numPr>
          <w:ilvl w:val="1"/>
          <w:numId w:val="13"/>
        </w:numPr>
        <w:tabs>
          <w:tab w:val="left" w:pos="887"/>
        </w:tabs>
        <w:autoSpaceDE w:val="0"/>
        <w:autoSpaceDN w:val="0"/>
        <w:spacing w:line="276" w:lineRule="auto"/>
        <w:ind w:right="104"/>
        <w:jc w:val="both"/>
        <w:rPr>
          <w:b/>
          <w:bCs/>
          <w:i/>
          <w:iCs/>
        </w:rPr>
      </w:pPr>
      <w:r w:rsidRPr="000C2453">
        <w:rPr>
          <w:lang w:eastAsia="en-US"/>
        </w:rPr>
        <w:t>Predmet Zmluvy je špecifikovaný v Prílohe č.1 tejto Zmluvy tvoriacej neoddeliteľnú súčasť tejto</w:t>
      </w:r>
      <w:r w:rsidRPr="000C333A">
        <w:rPr>
          <w:spacing w:val="-2"/>
          <w:lang w:eastAsia="en-US"/>
        </w:rPr>
        <w:t xml:space="preserve"> </w:t>
      </w:r>
      <w:r w:rsidRPr="000C2453">
        <w:rPr>
          <w:lang w:eastAsia="en-US"/>
        </w:rPr>
        <w:t>Zmluvy.</w:t>
      </w:r>
    </w:p>
    <w:p w14:paraId="44C09C1F" w14:textId="77777777" w:rsidR="00550532" w:rsidRPr="000C2453" w:rsidRDefault="00550532" w:rsidP="000C2453">
      <w:pPr>
        <w:widowControl w:val="0"/>
        <w:numPr>
          <w:ilvl w:val="1"/>
          <w:numId w:val="13"/>
        </w:numPr>
        <w:tabs>
          <w:tab w:val="left" w:pos="887"/>
        </w:tabs>
        <w:autoSpaceDE w:val="0"/>
        <w:autoSpaceDN w:val="0"/>
        <w:spacing w:line="276" w:lineRule="auto"/>
        <w:ind w:right="105"/>
        <w:jc w:val="both"/>
        <w:rPr>
          <w:lang w:eastAsia="en-US"/>
        </w:rPr>
      </w:pPr>
      <w:r w:rsidRPr="000C2453">
        <w:rPr>
          <w:lang w:eastAsia="en-US"/>
        </w:rPr>
        <w:t>Zhotoviteľ sa zaväzuje realizovať pre Objednávateľa predmet Zmluvy podľa podmienok dohodnutých v tejto Zmluve, a to v množstve a cenách uvedených v tejto Zmluve.</w:t>
      </w:r>
    </w:p>
    <w:p w14:paraId="2C321AC5" w14:textId="77777777" w:rsidR="00550532" w:rsidRPr="000C2453" w:rsidRDefault="00550532" w:rsidP="000C2453">
      <w:pPr>
        <w:widowControl w:val="0"/>
        <w:numPr>
          <w:ilvl w:val="1"/>
          <w:numId w:val="13"/>
        </w:numPr>
        <w:tabs>
          <w:tab w:val="left" w:pos="887"/>
        </w:tabs>
        <w:autoSpaceDE w:val="0"/>
        <w:autoSpaceDN w:val="0"/>
        <w:spacing w:line="276" w:lineRule="auto"/>
        <w:ind w:right="105"/>
        <w:jc w:val="both"/>
        <w:rPr>
          <w:lang w:eastAsia="en-US"/>
        </w:rPr>
      </w:pPr>
      <w:r w:rsidRPr="000C2453">
        <w:rPr>
          <w:lang w:eastAsia="en-US"/>
        </w:rPr>
        <w:t>Zhotoviteľ potvrdzuje, že sa v plnom rozsahu oboznámil s rozsahom a povahou predmetu Zmluvy, že sú mu známe technické a kvalitatívne podmienky jeho realizácie a že disponuje takými kapacitami a odbornými znalosťami, ktoré sú k realizácii projektu</w:t>
      </w:r>
      <w:r w:rsidRPr="000C2453">
        <w:rPr>
          <w:spacing w:val="-1"/>
          <w:lang w:eastAsia="en-US"/>
        </w:rPr>
        <w:t xml:space="preserve"> </w:t>
      </w:r>
      <w:r w:rsidRPr="000C2453">
        <w:rPr>
          <w:lang w:eastAsia="en-US"/>
        </w:rPr>
        <w:t>potrebné.</w:t>
      </w:r>
    </w:p>
    <w:p w14:paraId="1939B250" w14:textId="77777777" w:rsidR="00550532" w:rsidRPr="000C2453" w:rsidRDefault="00550532" w:rsidP="000C2453">
      <w:pPr>
        <w:widowControl w:val="0"/>
        <w:numPr>
          <w:ilvl w:val="1"/>
          <w:numId w:val="13"/>
        </w:numPr>
        <w:tabs>
          <w:tab w:val="left" w:pos="887"/>
        </w:tabs>
        <w:autoSpaceDE w:val="0"/>
        <w:autoSpaceDN w:val="0"/>
        <w:spacing w:line="276" w:lineRule="auto"/>
        <w:ind w:right="105"/>
        <w:jc w:val="both"/>
        <w:rPr>
          <w:lang w:eastAsia="en-US"/>
        </w:rPr>
      </w:pPr>
      <w:r w:rsidRPr="000C2453">
        <w:rPr>
          <w:lang w:eastAsia="en-US"/>
        </w:rPr>
        <w:t>Uzavretím tejto Zmluvy zmluvné strany prejavujú svoju vôľu vzájomne spolupracovať pri realizácii predmetu Zmluvy v súlade s nižšie uvedenými podmienkami, pričom sa zaväzujú poskytnúť si vzájomnú súčinnosť nevyhnutnú pre riadne plnenie tejto</w:t>
      </w:r>
      <w:r w:rsidRPr="000C2453">
        <w:rPr>
          <w:spacing w:val="-3"/>
          <w:lang w:eastAsia="en-US"/>
        </w:rPr>
        <w:t xml:space="preserve"> </w:t>
      </w:r>
      <w:r w:rsidRPr="000C2453">
        <w:rPr>
          <w:lang w:eastAsia="en-US"/>
        </w:rPr>
        <w:t>Zmluvy.</w:t>
      </w:r>
    </w:p>
    <w:p w14:paraId="544616E7" w14:textId="07FBE5A0" w:rsidR="00550532" w:rsidRDefault="00550532" w:rsidP="000C2453">
      <w:pPr>
        <w:widowControl w:val="0"/>
        <w:tabs>
          <w:tab w:val="left" w:pos="887"/>
        </w:tabs>
        <w:autoSpaceDE w:val="0"/>
        <w:autoSpaceDN w:val="0"/>
        <w:spacing w:line="276" w:lineRule="auto"/>
        <w:ind w:right="105"/>
        <w:jc w:val="both"/>
        <w:rPr>
          <w:lang w:eastAsia="en-US"/>
        </w:rPr>
      </w:pPr>
    </w:p>
    <w:p w14:paraId="65A4DF59" w14:textId="77777777" w:rsidR="007E030E" w:rsidRPr="000C2453" w:rsidRDefault="007E030E" w:rsidP="000C2453">
      <w:pPr>
        <w:widowControl w:val="0"/>
        <w:tabs>
          <w:tab w:val="left" w:pos="887"/>
        </w:tabs>
        <w:autoSpaceDE w:val="0"/>
        <w:autoSpaceDN w:val="0"/>
        <w:spacing w:line="276" w:lineRule="auto"/>
        <w:ind w:right="105"/>
        <w:jc w:val="both"/>
        <w:rPr>
          <w:lang w:eastAsia="en-US"/>
        </w:rPr>
      </w:pPr>
    </w:p>
    <w:p w14:paraId="01CF5CE7" w14:textId="77777777" w:rsidR="00963954" w:rsidRPr="000C2453" w:rsidRDefault="00550532" w:rsidP="000C2453">
      <w:pPr>
        <w:spacing w:line="276" w:lineRule="auto"/>
        <w:jc w:val="center"/>
        <w:rPr>
          <w:b/>
          <w:bCs/>
        </w:rPr>
      </w:pPr>
      <w:r w:rsidRPr="000C2453">
        <w:rPr>
          <w:b/>
          <w:bCs/>
        </w:rPr>
        <w:t>Článok IV.</w:t>
      </w:r>
    </w:p>
    <w:p w14:paraId="5E0BFA78" w14:textId="10ED7C89" w:rsidR="00550532" w:rsidRPr="000C2453" w:rsidRDefault="00550532" w:rsidP="000C2453">
      <w:pPr>
        <w:spacing w:line="276" w:lineRule="auto"/>
        <w:jc w:val="center"/>
        <w:rPr>
          <w:b/>
          <w:bCs/>
        </w:rPr>
      </w:pPr>
      <w:r w:rsidRPr="000C2453">
        <w:rPr>
          <w:b/>
          <w:bCs/>
        </w:rPr>
        <w:t>KVALITA PREDMETU ZMLUVY</w:t>
      </w:r>
    </w:p>
    <w:p w14:paraId="0C94BC1E" w14:textId="77777777" w:rsidR="00550532" w:rsidRPr="000C2453" w:rsidRDefault="00550532" w:rsidP="000C2453">
      <w:pPr>
        <w:spacing w:line="276" w:lineRule="auto"/>
        <w:ind w:left="2876"/>
        <w:rPr>
          <w:b/>
          <w:sz w:val="20"/>
          <w:szCs w:val="20"/>
        </w:rPr>
      </w:pPr>
    </w:p>
    <w:p w14:paraId="41017B4D" w14:textId="5BEC7659" w:rsidR="00550532" w:rsidRPr="000C2453" w:rsidRDefault="00550532" w:rsidP="000C2453">
      <w:pPr>
        <w:widowControl w:val="0"/>
        <w:autoSpaceDE w:val="0"/>
        <w:autoSpaceDN w:val="0"/>
        <w:spacing w:line="276" w:lineRule="auto"/>
        <w:ind w:left="886" w:right="105" w:hanging="705"/>
        <w:jc w:val="both"/>
        <w:rPr>
          <w:lang w:eastAsia="en-US"/>
        </w:rPr>
      </w:pPr>
      <w:r w:rsidRPr="000C2453">
        <w:rPr>
          <w:b/>
          <w:bCs/>
          <w:lang w:eastAsia="en-US"/>
        </w:rPr>
        <w:t>4.1</w:t>
      </w:r>
      <w:r w:rsidRPr="000C2453">
        <w:rPr>
          <w:lang w:eastAsia="en-US"/>
        </w:rPr>
        <w:t xml:space="preserve">    </w:t>
      </w:r>
      <w:r w:rsidR="005106E6" w:rsidRPr="000C2453">
        <w:rPr>
          <w:lang w:eastAsia="en-US"/>
        </w:rPr>
        <w:tab/>
      </w:r>
      <w:r w:rsidRPr="000C2453">
        <w:rPr>
          <w:lang w:eastAsia="en-US"/>
        </w:rPr>
        <w:t>Zhotoviteľ sa zaväzuje odovzdať predmet Zmluvy bez vád a nedorobkov brániacich   jeho riadnemu</w:t>
      </w:r>
      <w:r w:rsidRPr="000C2453">
        <w:rPr>
          <w:spacing w:val="-1"/>
          <w:lang w:eastAsia="en-US"/>
        </w:rPr>
        <w:t xml:space="preserve"> </w:t>
      </w:r>
      <w:r w:rsidRPr="000C2453">
        <w:rPr>
          <w:lang w:eastAsia="en-US"/>
        </w:rPr>
        <w:t>užívaniu.</w:t>
      </w:r>
    </w:p>
    <w:p w14:paraId="7AA6B0BA" w14:textId="01194A54" w:rsidR="00550532" w:rsidRDefault="00550532" w:rsidP="000C2453">
      <w:pPr>
        <w:widowControl w:val="0"/>
        <w:autoSpaceDE w:val="0"/>
        <w:autoSpaceDN w:val="0"/>
        <w:spacing w:before="10" w:line="276" w:lineRule="auto"/>
        <w:rPr>
          <w:lang w:eastAsia="en-US"/>
        </w:rPr>
      </w:pPr>
    </w:p>
    <w:p w14:paraId="424528B2" w14:textId="77777777" w:rsidR="007E030E" w:rsidRPr="000C2453" w:rsidRDefault="007E030E" w:rsidP="000C2453">
      <w:pPr>
        <w:widowControl w:val="0"/>
        <w:autoSpaceDE w:val="0"/>
        <w:autoSpaceDN w:val="0"/>
        <w:spacing w:before="10" w:line="276" w:lineRule="auto"/>
        <w:rPr>
          <w:lang w:eastAsia="en-US"/>
        </w:rPr>
      </w:pPr>
    </w:p>
    <w:p w14:paraId="1A7F4179" w14:textId="77777777" w:rsidR="00963954" w:rsidRPr="000C2453" w:rsidRDefault="00550532" w:rsidP="000C2453">
      <w:pPr>
        <w:spacing w:line="276" w:lineRule="auto"/>
        <w:jc w:val="center"/>
        <w:rPr>
          <w:b/>
          <w:bCs/>
        </w:rPr>
      </w:pPr>
      <w:r w:rsidRPr="000C2453">
        <w:rPr>
          <w:b/>
          <w:bCs/>
        </w:rPr>
        <w:t>Článok V.</w:t>
      </w:r>
    </w:p>
    <w:p w14:paraId="38A29D05" w14:textId="6E9D1017" w:rsidR="00550532" w:rsidRPr="000C2453" w:rsidRDefault="00550532" w:rsidP="000C2453">
      <w:pPr>
        <w:spacing w:line="276" w:lineRule="auto"/>
        <w:jc w:val="center"/>
        <w:rPr>
          <w:b/>
          <w:bCs/>
        </w:rPr>
      </w:pPr>
      <w:r w:rsidRPr="000C2453">
        <w:rPr>
          <w:b/>
          <w:bCs/>
        </w:rPr>
        <w:t>CENA A PLATOBNÉ PODMIENKY</w:t>
      </w:r>
    </w:p>
    <w:p w14:paraId="516E9C96" w14:textId="77777777" w:rsidR="00550532" w:rsidRPr="000C2453" w:rsidRDefault="00550532" w:rsidP="000C2453">
      <w:pPr>
        <w:spacing w:line="276" w:lineRule="auto"/>
        <w:ind w:left="2780"/>
        <w:rPr>
          <w:b/>
          <w:sz w:val="20"/>
          <w:szCs w:val="20"/>
        </w:rPr>
      </w:pPr>
    </w:p>
    <w:p w14:paraId="14CFA7F5" w14:textId="18AD5CB8" w:rsidR="001D51DD" w:rsidRPr="00CD548D" w:rsidRDefault="001D51DD" w:rsidP="00CD548D">
      <w:pPr>
        <w:widowControl w:val="0"/>
        <w:numPr>
          <w:ilvl w:val="1"/>
          <w:numId w:val="14"/>
        </w:numPr>
        <w:tabs>
          <w:tab w:val="left" w:pos="887"/>
        </w:tabs>
        <w:autoSpaceDE w:val="0"/>
        <w:autoSpaceDN w:val="0"/>
        <w:spacing w:line="276" w:lineRule="auto"/>
        <w:ind w:right="105"/>
        <w:jc w:val="both"/>
        <w:rPr>
          <w:lang w:eastAsia="en-US"/>
        </w:rPr>
      </w:pPr>
      <w:r w:rsidRPr="00CD548D">
        <w:rPr>
          <w:szCs w:val="20"/>
        </w:rPr>
        <w:t xml:space="preserve">Cena za vykonanie </w:t>
      </w:r>
      <w:r w:rsidR="00CD548D">
        <w:rPr>
          <w:szCs w:val="20"/>
        </w:rPr>
        <w:t>d</w:t>
      </w:r>
      <w:r w:rsidRPr="00CD548D">
        <w:rPr>
          <w:szCs w:val="20"/>
        </w:rPr>
        <w:t>iela v rozsahu podľa čl. II</w:t>
      </w:r>
      <w:r w:rsidR="00CD548D">
        <w:rPr>
          <w:szCs w:val="20"/>
        </w:rPr>
        <w:t>I</w:t>
      </w:r>
      <w:r w:rsidR="00AD2E76">
        <w:rPr>
          <w:szCs w:val="20"/>
        </w:rPr>
        <w:t>.</w:t>
      </w:r>
      <w:r w:rsidRPr="00CD548D">
        <w:rPr>
          <w:szCs w:val="20"/>
        </w:rPr>
        <w:t xml:space="preserve"> tejto Zmluvy je stanovená dohodou zmluvných strán v zmysle zákona č. 18/1996 Z. z. o cenách v znení neskorších predpisov a vyhláškou Ministerstva financií SR č. 87/1996 Z.</w:t>
      </w:r>
      <w:r w:rsidR="00CD548D" w:rsidRPr="00CD548D">
        <w:rPr>
          <w:szCs w:val="20"/>
        </w:rPr>
        <w:t xml:space="preserve"> </w:t>
      </w:r>
      <w:r w:rsidRPr="00CD548D">
        <w:rPr>
          <w:szCs w:val="20"/>
        </w:rPr>
        <w:t>z. a je doložená zhotoviteľom naceneným výkazom výmer na jednotlivé položky, pričom každá rozpočtová položka sa uvádza s presnosťou na dve desatinné miesta (ďalej ako „Rozpočet“) a ktorý tvorí Prílohu č.</w:t>
      </w:r>
      <w:r w:rsidR="00CD548D" w:rsidRPr="00CD548D">
        <w:rPr>
          <w:szCs w:val="20"/>
        </w:rPr>
        <w:t>1</w:t>
      </w:r>
      <w:r w:rsidRPr="00CD548D">
        <w:rPr>
          <w:szCs w:val="20"/>
        </w:rPr>
        <w:t xml:space="preserve"> k tejto Zmluve.</w:t>
      </w:r>
    </w:p>
    <w:p w14:paraId="169CFCC0" w14:textId="4DED57E3" w:rsidR="00CD548D" w:rsidRPr="00CD548D" w:rsidRDefault="001D51DD" w:rsidP="00647622">
      <w:pPr>
        <w:pStyle w:val="Odsekzoznamu"/>
        <w:numPr>
          <w:ilvl w:val="1"/>
          <w:numId w:val="14"/>
        </w:numPr>
        <w:spacing w:line="276" w:lineRule="auto"/>
        <w:jc w:val="both"/>
        <w:rPr>
          <w:bCs/>
        </w:rPr>
      </w:pPr>
      <w:r>
        <w:t xml:space="preserve">Cena za vykonanie celého </w:t>
      </w:r>
      <w:r w:rsidR="00CD548D">
        <w:t>d</w:t>
      </w:r>
      <w:r>
        <w:t xml:space="preserve">iela </w:t>
      </w:r>
      <w:r w:rsidR="00CD548D">
        <w:t>je stanovená ako výsledok verejného obstarávania pre z</w:t>
      </w:r>
      <w:r w:rsidR="00CD548D" w:rsidRPr="00CD548D">
        <w:rPr>
          <w:bCs/>
        </w:rPr>
        <w:t>ákazk</w:t>
      </w:r>
      <w:r w:rsidR="00CD548D">
        <w:rPr>
          <w:bCs/>
        </w:rPr>
        <w:t>u</w:t>
      </w:r>
      <w:r w:rsidR="00CD548D" w:rsidRPr="00CD548D">
        <w:rPr>
          <w:bCs/>
        </w:rPr>
        <w:t xml:space="preserve"> s nízkou hodnotou podľa § 117 zákona č. 343/2015 Z. z. o verejnom obstarávaní a o</w:t>
      </w:r>
      <w:r w:rsidR="00CD548D">
        <w:rPr>
          <w:bCs/>
        </w:rPr>
        <w:t> </w:t>
      </w:r>
      <w:r w:rsidR="00CD548D" w:rsidRPr="00CD548D">
        <w:rPr>
          <w:bCs/>
        </w:rPr>
        <w:t>zmen</w:t>
      </w:r>
      <w:r w:rsidR="00CD548D">
        <w:rPr>
          <w:bCs/>
        </w:rPr>
        <w:t xml:space="preserve">e </w:t>
      </w:r>
      <w:r w:rsidR="00CD548D" w:rsidRPr="00CD548D">
        <w:rPr>
          <w:bCs/>
        </w:rPr>
        <w:t>a doplnení niektorých zákonov v znení neskorších predpisov</w:t>
      </w:r>
      <w:r w:rsidR="00647622">
        <w:rPr>
          <w:bCs/>
        </w:rPr>
        <w:t>.</w:t>
      </w:r>
    </w:p>
    <w:p w14:paraId="4D303497" w14:textId="7071051D" w:rsidR="00E504F3" w:rsidRPr="007E030E" w:rsidRDefault="001D51DD" w:rsidP="007E030E">
      <w:pPr>
        <w:pStyle w:val="Odsekzoznamu"/>
        <w:numPr>
          <w:ilvl w:val="1"/>
          <w:numId w:val="14"/>
        </w:numPr>
        <w:spacing w:line="276" w:lineRule="auto"/>
        <w:contextualSpacing w:val="0"/>
        <w:jc w:val="both"/>
      </w:pPr>
      <w:r>
        <w:lastRenderedPageBreak/>
        <w:t xml:space="preserve">Zmluvné strany berú na vedomie, že </w:t>
      </w:r>
      <w:r w:rsidR="00CD548D">
        <w:t>c</w:t>
      </w:r>
      <w:r>
        <w:t xml:space="preserve">ena </w:t>
      </w:r>
      <w:r w:rsidR="00CD548D">
        <w:t>d</w:t>
      </w:r>
      <w:r>
        <w:t xml:space="preserve">iela je dohodnutá </w:t>
      </w:r>
      <w:r w:rsidRPr="00647622">
        <w:t xml:space="preserve">ako konečná a maximálna cena za vykonanie </w:t>
      </w:r>
      <w:r w:rsidR="00CD548D" w:rsidRPr="00647622">
        <w:t>d</w:t>
      </w:r>
      <w:r w:rsidRPr="00647622">
        <w:t>iela</w:t>
      </w:r>
      <w:r w:rsidR="00CD548D" w:rsidRPr="00647622">
        <w:t xml:space="preserve">, </w:t>
      </w:r>
      <w:r w:rsidRPr="00647622">
        <w:t>v ktorej sú už obsiahnuté všetky náklady</w:t>
      </w:r>
      <w:r>
        <w:t xml:space="preserve"> Zhotoviteľa nevyhnutné k riadnemu a včasnému vykonaniu </w:t>
      </w:r>
      <w:r w:rsidR="00CD548D">
        <w:t>d</w:t>
      </w:r>
      <w:r>
        <w:t xml:space="preserve">iela podľa tejto Zmluvy a jej príloh, a je platná, konečná a nemenná počas celej doby vykonávania </w:t>
      </w:r>
      <w:r w:rsidR="00CD548D">
        <w:t>d</w:t>
      </w:r>
      <w:r>
        <w:t xml:space="preserve">iela. </w:t>
      </w:r>
    </w:p>
    <w:p w14:paraId="32D8C9A3" w14:textId="62C70879" w:rsidR="00550532" w:rsidRPr="00D33BC3" w:rsidRDefault="00550532" w:rsidP="000C2453">
      <w:pPr>
        <w:pStyle w:val="Default"/>
        <w:spacing w:line="276" w:lineRule="auto"/>
        <w:ind w:left="886"/>
        <w:jc w:val="both"/>
        <w:rPr>
          <w:color w:val="auto"/>
          <w:highlight w:val="yellow"/>
        </w:rPr>
      </w:pPr>
      <w:r w:rsidRPr="00D33BC3">
        <w:rPr>
          <w:color w:val="auto"/>
          <w:highlight w:val="yellow"/>
        </w:rPr>
        <w:t>Cena bez DPH: ....................................................</w:t>
      </w:r>
      <w:r w:rsidR="00D33BC3" w:rsidRPr="00D33BC3">
        <w:rPr>
          <w:color w:val="auto"/>
          <w:highlight w:val="yellow"/>
        </w:rPr>
        <w:t>..</w:t>
      </w:r>
      <w:r w:rsidRPr="00D33BC3">
        <w:rPr>
          <w:color w:val="auto"/>
          <w:highlight w:val="yellow"/>
        </w:rPr>
        <w:t>............., - EUR</w:t>
      </w:r>
    </w:p>
    <w:p w14:paraId="41BC4875" w14:textId="27A54375" w:rsidR="00550532" w:rsidRPr="00D33BC3" w:rsidRDefault="00550532" w:rsidP="000C2453">
      <w:pPr>
        <w:pStyle w:val="Default"/>
        <w:spacing w:line="276" w:lineRule="auto"/>
        <w:ind w:left="886"/>
        <w:jc w:val="both"/>
        <w:rPr>
          <w:color w:val="auto"/>
          <w:highlight w:val="yellow"/>
        </w:rPr>
      </w:pPr>
      <w:r w:rsidRPr="00D33BC3">
        <w:rPr>
          <w:color w:val="auto"/>
          <w:highlight w:val="yellow"/>
        </w:rPr>
        <w:t>DPH 20 %: ...........................................................</w:t>
      </w:r>
      <w:r w:rsidR="00D33BC3" w:rsidRPr="00D33BC3">
        <w:rPr>
          <w:color w:val="auto"/>
          <w:highlight w:val="yellow"/>
        </w:rPr>
        <w:t>..</w:t>
      </w:r>
      <w:r w:rsidRPr="00D33BC3">
        <w:rPr>
          <w:color w:val="auto"/>
          <w:highlight w:val="yellow"/>
        </w:rPr>
        <w:t>............., - EUR</w:t>
      </w:r>
    </w:p>
    <w:p w14:paraId="6F348CF6" w14:textId="77777777" w:rsidR="00550532" w:rsidRPr="00D33BC3" w:rsidRDefault="00550532" w:rsidP="000C2453">
      <w:pPr>
        <w:pStyle w:val="Default"/>
        <w:spacing w:line="276" w:lineRule="auto"/>
        <w:ind w:left="886"/>
        <w:jc w:val="both"/>
        <w:rPr>
          <w:color w:val="auto"/>
          <w:highlight w:val="yellow"/>
        </w:rPr>
      </w:pPr>
      <w:r w:rsidRPr="00D33BC3">
        <w:rPr>
          <w:b/>
          <w:bCs/>
          <w:color w:val="auto"/>
          <w:highlight w:val="yellow"/>
        </w:rPr>
        <w:t xml:space="preserve">Cena celkom vrátane DPH: ............................................., - EUR </w:t>
      </w:r>
    </w:p>
    <w:p w14:paraId="73809E37" w14:textId="0AEB9411" w:rsidR="00550532" w:rsidRPr="00A60561" w:rsidRDefault="00550532" w:rsidP="00A60561">
      <w:pPr>
        <w:pStyle w:val="Default"/>
        <w:spacing w:line="276" w:lineRule="auto"/>
        <w:ind w:left="886"/>
        <w:jc w:val="both"/>
        <w:rPr>
          <w:color w:val="auto"/>
        </w:rPr>
      </w:pPr>
      <w:r w:rsidRPr="00D33BC3">
        <w:rPr>
          <w:color w:val="auto"/>
          <w:highlight w:val="yellow"/>
        </w:rPr>
        <w:t>Slovom: .................................................................................  EUR</w:t>
      </w:r>
      <w:r w:rsidRPr="000C2453">
        <w:rPr>
          <w:color w:val="auto"/>
        </w:rPr>
        <w:t>.</w:t>
      </w:r>
    </w:p>
    <w:p w14:paraId="3275D152" w14:textId="0A9C186A" w:rsidR="00647622" w:rsidRDefault="00550532" w:rsidP="00A60561">
      <w:pPr>
        <w:widowControl w:val="0"/>
        <w:autoSpaceDE w:val="0"/>
        <w:autoSpaceDN w:val="0"/>
        <w:spacing w:line="276" w:lineRule="auto"/>
        <w:ind w:left="886"/>
        <w:rPr>
          <w:i/>
          <w:iCs/>
          <w:lang w:eastAsia="en-US"/>
        </w:rPr>
      </w:pPr>
      <w:r w:rsidRPr="000C2453">
        <w:rPr>
          <w:i/>
          <w:iCs/>
          <w:lang w:eastAsia="en-US"/>
        </w:rPr>
        <w:t>*Ceny budú zaokrúhlené na 2 desatinné miesta</w:t>
      </w:r>
      <w:r w:rsidR="00CD548D">
        <w:rPr>
          <w:i/>
          <w:iCs/>
          <w:lang w:eastAsia="en-US"/>
        </w:rPr>
        <w:t>.</w:t>
      </w:r>
    </w:p>
    <w:p w14:paraId="6CEBF341" w14:textId="77777777"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Objednávateľ sa zaväzuje po dobu platnosti tejto Zmluvy včas zaplatiť cenu za realizované práce v súlade so</w:t>
      </w:r>
      <w:r w:rsidRPr="000C2453">
        <w:rPr>
          <w:spacing w:val="-7"/>
          <w:lang w:eastAsia="en-US"/>
        </w:rPr>
        <w:t xml:space="preserve"> </w:t>
      </w:r>
      <w:r w:rsidRPr="000C2453">
        <w:rPr>
          <w:lang w:eastAsia="en-US"/>
        </w:rPr>
        <w:t>Zmluvou.</w:t>
      </w:r>
    </w:p>
    <w:p w14:paraId="32DFF4DB" w14:textId="77777777" w:rsidR="00647622" w:rsidRPr="000C2453" w:rsidRDefault="00647622" w:rsidP="00647622">
      <w:pPr>
        <w:widowControl w:val="0"/>
        <w:numPr>
          <w:ilvl w:val="1"/>
          <w:numId w:val="14"/>
        </w:numPr>
        <w:tabs>
          <w:tab w:val="left" w:pos="887"/>
        </w:tabs>
        <w:autoSpaceDE w:val="0"/>
        <w:autoSpaceDN w:val="0"/>
        <w:spacing w:line="276" w:lineRule="auto"/>
        <w:ind w:right="104"/>
        <w:jc w:val="both"/>
        <w:rPr>
          <w:lang w:eastAsia="en-US"/>
        </w:rPr>
      </w:pPr>
      <w:r w:rsidRPr="000C2453">
        <w:rPr>
          <w:lang w:eastAsia="en-US"/>
        </w:rPr>
        <w:t>Zhotoviteľ nie je oprávnený bez predchádzajúceho písomného súhlasu Objednávateľa meniť obsah a rozsah dodávaných prác, než ako sú uvedené v Prílohe č.1 tejto Zmluvy.</w:t>
      </w:r>
    </w:p>
    <w:p w14:paraId="54C1534B" w14:textId="77777777"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Zmluvné strany sa dohodli, že Zhotoviteľ bude fakturovať cenu dodávok a prác po ukončení a protokolárnom odovzdaní diela Objednávateľovi a to na základe súpisu dodávok a vykonaných prác schváleného stavebným dozorom. Prílohou faktúry budú podrobné súpisy dodaných tovarov a vykonaných prác za fakturované obdobie dokumentujúce plnenie Zhotoviteľa a odsúhlasené stavebným dozorom. Zhotoviteľ zašle Objednávateľovi štyri originály príslušnej faktúry so súpismi prác a zaväzuje sa na požiadanie Objednávateľa vystaviť v odôvodnených prípadoch ďalšie originály dotknutej</w:t>
      </w:r>
      <w:r w:rsidRPr="000C2453">
        <w:rPr>
          <w:spacing w:val="-21"/>
          <w:lang w:eastAsia="en-US"/>
        </w:rPr>
        <w:t xml:space="preserve"> </w:t>
      </w:r>
      <w:r w:rsidRPr="000C2453">
        <w:rPr>
          <w:lang w:eastAsia="en-US"/>
        </w:rPr>
        <w:t>faktúry. Obidve zmluvné strany sa môžu dohodnúť aj na mesačnej úhrade faktúr.</w:t>
      </w:r>
    </w:p>
    <w:p w14:paraId="17A54701" w14:textId="363BBD2B"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 xml:space="preserve">Faktúra je splatná do </w:t>
      </w:r>
      <w:r w:rsidR="00E504F3">
        <w:rPr>
          <w:b/>
          <w:bCs/>
          <w:lang w:eastAsia="en-US"/>
        </w:rPr>
        <w:t>6</w:t>
      </w:r>
      <w:r w:rsidRPr="00F63E4A">
        <w:rPr>
          <w:b/>
          <w:bCs/>
          <w:lang w:eastAsia="en-US"/>
        </w:rPr>
        <w:t>0 dní</w:t>
      </w:r>
      <w:r w:rsidRPr="000C2453">
        <w:rPr>
          <w:lang w:eastAsia="en-US"/>
        </w:rPr>
        <w:t xml:space="preserve"> od jej doručenia Objednávateľovi. Lehota splatnosti začína plynúť dňom nasledujúcim po dni, v ktorej boli faktúry preukázateľne doručené Objednávateľovi. Cena bude uhradená na účet Zhotoviteľa uvedeného v záhlaví tejto Zmluvy.</w:t>
      </w:r>
    </w:p>
    <w:p w14:paraId="3AA1B446" w14:textId="77777777"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Faktúra musí obsahovať náležitosti podľa § 71 ods. 2 zákona č. 222/2004 Z. z. o DPH v platnom znení. Ďalej sa zmluvné strany dohodli, že predložená faktúra bude obsahovať aj údaje, ktoré nie sú uvedené v zákone o DPH, a</w:t>
      </w:r>
      <w:r w:rsidRPr="000C2453">
        <w:rPr>
          <w:spacing w:val="-9"/>
          <w:lang w:eastAsia="en-US"/>
        </w:rPr>
        <w:t xml:space="preserve"> </w:t>
      </w:r>
      <w:r w:rsidRPr="000C2453">
        <w:rPr>
          <w:lang w:eastAsia="en-US"/>
        </w:rPr>
        <w:t>to:</w:t>
      </w:r>
    </w:p>
    <w:p w14:paraId="688DC322" w14:textId="77777777" w:rsidR="00647622" w:rsidRPr="000C2453" w:rsidRDefault="00647622" w:rsidP="00647622">
      <w:pPr>
        <w:widowControl w:val="0"/>
        <w:numPr>
          <w:ilvl w:val="2"/>
          <w:numId w:val="14"/>
        </w:numPr>
        <w:tabs>
          <w:tab w:val="left" w:pos="1133"/>
        </w:tabs>
        <w:autoSpaceDE w:val="0"/>
        <w:autoSpaceDN w:val="0"/>
        <w:spacing w:line="276" w:lineRule="auto"/>
        <w:ind w:hanging="288"/>
        <w:jc w:val="both"/>
        <w:rPr>
          <w:lang w:eastAsia="en-US"/>
        </w:rPr>
      </w:pPr>
      <w:r w:rsidRPr="000C2453">
        <w:rPr>
          <w:lang w:eastAsia="en-US"/>
        </w:rPr>
        <w:t>číslo Zmluvy,</w:t>
      </w:r>
    </w:p>
    <w:p w14:paraId="2183EA29"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jc w:val="both"/>
        <w:rPr>
          <w:lang w:eastAsia="en-US"/>
        </w:rPr>
      </w:pPr>
      <w:r w:rsidRPr="000C2453">
        <w:rPr>
          <w:lang w:eastAsia="en-US"/>
        </w:rPr>
        <w:t>termín splatnosti</w:t>
      </w:r>
      <w:r w:rsidRPr="000C2453">
        <w:rPr>
          <w:spacing w:val="-1"/>
          <w:lang w:eastAsia="en-US"/>
        </w:rPr>
        <w:t xml:space="preserve"> </w:t>
      </w:r>
      <w:r w:rsidRPr="000C2453">
        <w:rPr>
          <w:lang w:eastAsia="en-US"/>
        </w:rPr>
        <w:t>faktúry,</w:t>
      </w:r>
    </w:p>
    <w:p w14:paraId="5CBAF591" w14:textId="77777777" w:rsidR="00647622" w:rsidRPr="000C2453" w:rsidRDefault="00647622" w:rsidP="00647622">
      <w:pPr>
        <w:widowControl w:val="0"/>
        <w:numPr>
          <w:ilvl w:val="2"/>
          <w:numId w:val="14"/>
        </w:numPr>
        <w:tabs>
          <w:tab w:val="left" w:pos="1133"/>
        </w:tabs>
        <w:autoSpaceDE w:val="0"/>
        <w:autoSpaceDN w:val="0"/>
        <w:spacing w:line="276" w:lineRule="auto"/>
        <w:ind w:hanging="288"/>
        <w:jc w:val="both"/>
        <w:rPr>
          <w:lang w:eastAsia="en-US"/>
        </w:rPr>
      </w:pPr>
      <w:r w:rsidRPr="000C2453">
        <w:rPr>
          <w:lang w:eastAsia="en-US"/>
        </w:rPr>
        <w:t>forma</w:t>
      </w:r>
      <w:r w:rsidRPr="000C2453">
        <w:rPr>
          <w:spacing w:val="-2"/>
          <w:lang w:eastAsia="en-US"/>
        </w:rPr>
        <w:t xml:space="preserve"> </w:t>
      </w:r>
      <w:r w:rsidRPr="000C2453">
        <w:rPr>
          <w:lang w:eastAsia="en-US"/>
        </w:rPr>
        <w:t>úhrady,</w:t>
      </w:r>
    </w:p>
    <w:p w14:paraId="0B6BB13E"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jc w:val="both"/>
        <w:rPr>
          <w:lang w:eastAsia="en-US"/>
        </w:rPr>
      </w:pPr>
      <w:r w:rsidRPr="000C2453">
        <w:rPr>
          <w:lang w:eastAsia="en-US"/>
        </w:rPr>
        <w:t>označenie peňažného ústavu a číslo účtu, na ktorý sa má platba</w:t>
      </w:r>
      <w:r w:rsidRPr="000C2453">
        <w:rPr>
          <w:spacing w:val="-12"/>
          <w:lang w:eastAsia="en-US"/>
        </w:rPr>
        <w:t xml:space="preserve"> </w:t>
      </w:r>
      <w:r w:rsidRPr="000C2453">
        <w:rPr>
          <w:lang w:eastAsia="en-US"/>
        </w:rPr>
        <w:t>vykonať,</w:t>
      </w:r>
    </w:p>
    <w:p w14:paraId="3D7B4AC6" w14:textId="77777777" w:rsidR="00647622" w:rsidRPr="000C2453" w:rsidRDefault="00647622" w:rsidP="00647622">
      <w:pPr>
        <w:widowControl w:val="0"/>
        <w:numPr>
          <w:ilvl w:val="2"/>
          <w:numId w:val="14"/>
        </w:numPr>
        <w:tabs>
          <w:tab w:val="left" w:pos="1133"/>
        </w:tabs>
        <w:autoSpaceDE w:val="0"/>
        <w:autoSpaceDN w:val="0"/>
        <w:spacing w:line="276" w:lineRule="auto"/>
        <w:ind w:hanging="288"/>
        <w:jc w:val="both"/>
        <w:rPr>
          <w:lang w:eastAsia="en-US"/>
        </w:rPr>
      </w:pPr>
      <w:r w:rsidRPr="000C2453">
        <w:rPr>
          <w:lang w:eastAsia="en-US"/>
        </w:rPr>
        <w:t>meno, podpis, odtlačok pečiatky a telefonické spojenie vystavovateľa</w:t>
      </w:r>
      <w:r w:rsidRPr="000C2453">
        <w:rPr>
          <w:spacing w:val="-12"/>
          <w:lang w:eastAsia="en-US"/>
        </w:rPr>
        <w:t xml:space="preserve"> </w:t>
      </w:r>
      <w:r w:rsidRPr="000C2453">
        <w:rPr>
          <w:lang w:eastAsia="en-US"/>
        </w:rPr>
        <w:t>faktúry,</w:t>
      </w:r>
    </w:p>
    <w:p w14:paraId="3DF0710F" w14:textId="77777777" w:rsidR="00647622" w:rsidRPr="000C2453" w:rsidRDefault="00647622" w:rsidP="00647622">
      <w:pPr>
        <w:widowControl w:val="0"/>
        <w:numPr>
          <w:ilvl w:val="2"/>
          <w:numId w:val="14"/>
        </w:numPr>
        <w:tabs>
          <w:tab w:val="left" w:pos="1132"/>
        </w:tabs>
        <w:autoSpaceDE w:val="0"/>
        <w:autoSpaceDN w:val="0"/>
        <w:spacing w:line="276" w:lineRule="auto"/>
        <w:ind w:right="105" w:hanging="288"/>
        <w:jc w:val="both"/>
        <w:rPr>
          <w:lang w:eastAsia="en-US"/>
        </w:rPr>
      </w:pPr>
      <w:r w:rsidRPr="000C2453">
        <w:rPr>
          <w:lang w:eastAsia="en-US"/>
        </w:rPr>
        <w:t>prílohou faktúry bude dodací list – súpis dodaných prác za fakturované obdobie s vyznačením jednotkovej ceny za fakturovanú položku (s DPH a bez DPH), počet jednotiek, celková cena (s DPH a bez</w:t>
      </w:r>
      <w:r w:rsidRPr="000C2453">
        <w:rPr>
          <w:spacing w:val="-5"/>
          <w:lang w:eastAsia="en-US"/>
        </w:rPr>
        <w:t xml:space="preserve"> </w:t>
      </w:r>
      <w:r w:rsidRPr="000C2453">
        <w:rPr>
          <w:lang w:eastAsia="en-US"/>
        </w:rPr>
        <w:t>DPH),</w:t>
      </w:r>
    </w:p>
    <w:p w14:paraId="4C2E3234"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rPr>
          <w:lang w:eastAsia="en-US"/>
        </w:rPr>
      </w:pPr>
      <w:r w:rsidRPr="000C2453">
        <w:rPr>
          <w:lang w:eastAsia="en-US"/>
        </w:rPr>
        <w:t>názov</w:t>
      </w:r>
      <w:r w:rsidRPr="000C2453">
        <w:rPr>
          <w:spacing w:val="-1"/>
          <w:lang w:eastAsia="en-US"/>
        </w:rPr>
        <w:t xml:space="preserve"> </w:t>
      </w:r>
      <w:r w:rsidRPr="000C2453">
        <w:rPr>
          <w:lang w:eastAsia="en-US"/>
        </w:rPr>
        <w:t>projektu,</w:t>
      </w:r>
    </w:p>
    <w:p w14:paraId="2348C1FE"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rPr>
          <w:lang w:eastAsia="en-US"/>
        </w:rPr>
      </w:pPr>
      <w:r w:rsidRPr="000C2453">
        <w:rPr>
          <w:lang w:eastAsia="en-US"/>
        </w:rPr>
        <w:t>prílohou faktúry musí byť súpis vykonaných prác vo formáte MS</w:t>
      </w:r>
      <w:r w:rsidRPr="000C2453">
        <w:rPr>
          <w:spacing w:val="-7"/>
          <w:lang w:eastAsia="en-US"/>
        </w:rPr>
        <w:t xml:space="preserve"> </w:t>
      </w:r>
      <w:r w:rsidRPr="000C2453">
        <w:rPr>
          <w:lang w:eastAsia="en-US"/>
        </w:rPr>
        <w:t>Excel.</w:t>
      </w:r>
    </w:p>
    <w:p w14:paraId="22ADB9F0" w14:textId="76339D94" w:rsidR="008C2631" w:rsidRDefault="00647622" w:rsidP="007E030E">
      <w:pPr>
        <w:widowControl w:val="0"/>
        <w:autoSpaceDE w:val="0"/>
        <w:autoSpaceDN w:val="0"/>
        <w:spacing w:line="276" w:lineRule="auto"/>
        <w:ind w:left="886" w:right="105"/>
        <w:jc w:val="both"/>
        <w:rPr>
          <w:lang w:eastAsia="en-US"/>
        </w:rPr>
      </w:pPr>
      <w:r w:rsidRPr="000C2453">
        <w:rPr>
          <w:lang w:eastAsia="en-US"/>
        </w:rPr>
        <w:t>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w:t>
      </w:r>
      <w:r w:rsidR="00330AAC">
        <w:rPr>
          <w:lang w:eastAsia="en-US"/>
        </w:rPr>
        <w:t>7</w:t>
      </w:r>
      <w:r w:rsidRPr="000C2453">
        <w:rPr>
          <w:lang w:eastAsia="en-US"/>
        </w:rPr>
        <w:t xml:space="preserve"> tohto článku </w:t>
      </w:r>
      <w:r w:rsidRPr="000C2453">
        <w:rPr>
          <w:lang w:eastAsia="en-US"/>
        </w:rPr>
        <w:lastRenderedPageBreak/>
        <w:t>Zmluvy.</w:t>
      </w:r>
    </w:p>
    <w:p w14:paraId="59EE3F61" w14:textId="4C88C02F" w:rsidR="007E030E" w:rsidRDefault="007E030E" w:rsidP="007E030E">
      <w:pPr>
        <w:widowControl w:val="0"/>
        <w:autoSpaceDE w:val="0"/>
        <w:autoSpaceDN w:val="0"/>
        <w:spacing w:line="276" w:lineRule="auto"/>
        <w:ind w:left="886" w:right="105"/>
        <w:jc w:val="both"/>
        <w:rPr>
          <w:lang w:eastAsia="en-US"/>
        </w:rPr>
      </w:pPr>
    </w:p>
    <w:p w14:paraId="3541A01E" w14:textId="77777777" w:rsidR="009E754B" w:rsidRPr="007E030E" w:rsidRDefault="009E754B" w:rsidP="007E030E">
      <w:pPr>
        <w:widowControl w:val="0"/>
        <w:autoSpaceDE w:val="0"/>
        <w:autoSpaceDN w:val="0"/>
        <w:spacing w:line="276" w:lineRule="auto"/>
        <w:ind w:left="886" w:right="105"/>
        <w:jc w:val="both"/>
        <w:rPr>
          <w:lang w:eastAsia="en-US"/>
        </w:rPr>
      </w:pPr>
    </w:p>
    <w:p w14:paraId="79B36CBC" w14:textId="6C433059" w:rsidR="00CC6712" w:rsidRPr="000C2453" w:rsidRDefault="00CC6712" w:rsidP="00CC6712">
      <w:pPr>
        <w:spacing w:line="276" w:lineRule="auto"/>
        <w:jc w:val="center"/>
        <w:rPr>
          <w:b/>
          <w:bCs/>
        </w:rPr>
      </w:pPr>
      <w:r w:rsidRPr="000C2453">
        <w:rPr>
          <w:b/>
          <w:bCs/>
        </w:rPr>
        <w:t>Článok VI.</w:t>
      </w:r>
    </w:p>
    <w:p w14:paraId="735F6ECA" w14:textId="77777777" w:rsidR="00CC6712" w:rsidRPr="000C2453" w:rsidRDefault="00CC6712" w:rsidP="00CC6712">
      <w:pPr>
        <w:spacing w:line="276" w:lineRule="auto"/>
        <w:jc w:val="center"/>
        <w:rPr>
          <w:b/>
          <w:bCs/>
        </w:rPr>
      </w:pPr>
      <w:r w:rsidRPr="000C2453">
        <w:rPr>
          <w:b/>
          <w:bCs/>
        </w:rPr>
        <w:t>ČAS PLNENIA</w:t>
      </w:r>
    </w:p>
    <w:p w14:paraId="2F2A3D62" w14:textId="77777777" w:rsidR="00CC6712" w:rsidRPr="000C2453" w:rsidRDefault="00CC6712" w:rsidP="00CC6712">
      <w:pPr>
        <w:widowControl w:val="0"/>
        <w:autoSpaceDE w:val="0"/>
        <w:autoSpaceDN w:val="0"/>
        <w:spacing w:line="276" w:lineRule="auto"/>
        <w:rPr>
          <w:b/>
          <w:sz w:val="20"/>
          <w:szCs w:val="20"/>
          <w:lang w:eastAsia="en-US"/>
        </w:rPr>
      </w:pPr>
    </w:p>
    <w:p w14:paraId="0281B824" w14:textId="626A5870" w:rsidR="00CC6712" w:rsidRPr="000C2453" w:rsidRDefault="00CC6712" w:rsidP="00CC6712">
      <w:pPr>
        <w:widowControl w:val="0"/>
        <w:numPr>
          <w:ilvl w:val="1"/>
          <w:numId w:val="15"/>
        </w:numPr>
        <w:tabs>
          <w:tab w:val="left" w:pos="887"/>
        </w:tabs>
        <w:autoSpaceDE w:val="0"/>
        <w:autoSpaceDN w:val="0"/>
        <w:spacing w:line="276" w:lineRule="auto"/>
        <w:ind w:right="105"/>
        <w:jc w:val="both"/>
        <w:rPr>
          <w:iCs/>
          <w:lang w:eastAsia="en-US"/>
        </w:rPr>
      </w:pPr>
      <w:r w:rsidRPr="000C2453">
        <w:rPr>
          <w:lang w:eastAsia="en-US"/>
        </w:rPr>
        <w:t>Zhotoviteľ sa zaväzuje d</w:t>
      </w:r>
      <w:r w:rsidRPr="000C2453">
        <w:t>okončiť</w:t>
      </w:r>
      <w:r w:rsidR="005032F4">
        <w:t xml:space="preserve"> a </w:t>
      </w:r>
      <w:r w:rsidRPr="000C2453">
        <w:t xml:space="preserve">odovzdať dielo </w:t>
      </w:r>
      <w:r w:rsidRPr="00F63E4A">
        <w:t xml:space="preserve">do </w:t>
      </w:r>
      <w:r w:rsidR="00E504F3">
        <w:rPr>
          <w:b/>
          <w:bCs/>
        </w:rPr>
        <w:t>180</w:t>
      </w:r>
      <w:r w:rsidR="00EE287C" w:rsidRPr="00324867">
        <w:rPr>
          <w:b/>
          <w:bCs/>
        </w:rPr>
        <w:t xml:space="preserve"> kalendárnych dní</w:t>
      </w:r>
      <w:r w:rsidR="008C2631">
        <w:rPr>
          <w:b/>
          <w:bCs/>
        </w:rPr>
        <w:t xml:space="preserve"> </w:t>
      </w:r>
      <w:r w:rsidR="00EE287C" w:rsidRPr="00EE287C">
        <w:t>od prevzatia staveniska</w:t>
      </w:r>
      <w:r w:rsidRPr="00EE287C">
        <w:t>.</w:t>
      </w:r>
      <w:r>
        <w:rPr>
          <w:iCs/>
        </w:rPr>
        <w:t xml:space="preserve"> </w:t>
      </w:r>
      <w:r w:rsidRPr="000C2453">
        <w:rPr>
          <w:lang w:eastAsia="en-US"/>
        </w:rPr>
        <w:t>Nedodržanie lehoty bude považované za podstatné porušenie Zmluvy.</w:t>
      </w:r>
      <w:r w:rsidRPr="000C2453">
        <w:rPr>
          <w:iCs/>
          <w:lang w:eastAsia="en-US"/>
        </w:rPr>
        <w:t xml:space="preserve"> </w:t>
      </w:r>
      <w:r w:rsidRPr="000C2453">
        <w:t>Vypracovať vecný, časový a finančný harmonogram postupu prác v členení podľa stavebných oddielov na základe triednika stavebných konštrukcií a prác.</w:t>
      </w:r>
    </w:p>
    <w:p w14:paraId="4581E0E5" w14:textId="77777777" w:rsidR="00CC6712" w:rsidRPr="000C2453" w:rsidRDefault="00CC6712" w:rsidP="00CC6712">
      <w:pPr>
        <w:widowControl w:val="0"/>
        <w:numPr>
          <w:ilvl w:val="1"/>
          <w:numId w:val="15"/>
        </w:numPr>
        <w:tabs>
          <w:tab w:val="left" w:pos="887"/>
        </w:tabs>
        <w:autoSpaceDE w:val="0"/>
        <w:autoSpaceDN w:val="0"/>
        <w:spacing w:line="276" w:lineRule="auto"/>
        <w:ind w:right="105"/>
        <w:jc w:val="both"/>
        <w:rPr>
          <w:lang w:eastAsia="en-US"/>
        </w:rPr>
      </w:pPr>
      <w:r w:rsidRPr="000C2453">
        <w:rPr>
          <w:lang w:eastAsia="en-US"/>
        </w:rPr>
        <w:t>Dodržiavanie lehoty podľa bodu 6.1 tohto článku Zmluvy je podmienené riadnym a včasným spolupôsobením Objednávateľa (poskytnutím súčinnosti Objednávateľa) dohodnutým v tejto</w:t>
      </w:r>
      <w:r w:rsidRPr="000C2453">
        <w:rPr>
          <w:spacing w:val="-1"/>
          <w:lang w:eastAsia="en-US"/>
        </w:rPr>
        <w:t xml:space="preserve"> </w:t>
      </w:r>
      <w:r w:rsidRPr="000C2453">
        <w:rPr>
          <w:lang w:eastAsia="en-US"/>
        </w:rPr>
        <w:t>Zmluve.</w:t>
      </w:r>
    </w:p>
    <w:p w14:paraId="229D844B" w14:textId="77777777" w:rsidR="00CC6712" w:rsidRPr="000C2453" w:rsidRDefault="00CC6712" w:rsidP="00CC6712">
      <w:pPr>
        <w:widowControl w:val="0"/>
        <w:numPr>
          <w:ilvl w:val="1"/>
          <w:numId w:val="15"/>
        </w:numPr>
        <w:tabs>
          <w:tab w:val="left" w:pos="887"/>
        </w:tabs>
        <w:autoSpaceDE w:val="0"/>
        <w:autoSpaceDN w:val="0"/>
        <w:spacing w:line="276" w:lineRule="auto"/>
        <w:ind w:right="105"/>
        <w:jc w:val="both"/>
        <w:rPr>
          <w:lang w:eastAsia="en-US"/>
        </w:rPr>
      </w:pPr>
      <w:r w:rsidRPr="000C2453">
        <w:rPr>
          <w:lang w:eastAsia="en-US"/>
        </w:rPr>
        <w:t>V prípade, že Zhotoviteľ mešká s plnením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w:t>
      </w:r>
      <w:r w:rsidRPr="000C2453">
        <w:rPr>
          <w:spacing w:val="-9"/>
          <w:lang w:eastAsia="en-US"/>
        </w:rPr>
        <w:t xml:space="preserve"> </w:t>
      </w:r>
      <w:r w:rsidRPr="000C2453">
        <w:rPr>
          <w:lang w:eastAsia="en-US"/>
        </w:rPr>
        <w:t>Zmluvy.</w:t>
      </w:r>
    </w:p>
    <w:p w14:paraId="0FE8E639" w14:textId="24024ABA" w:rsidR="00CC6712" w:rsidRDefault="00CC6712" w:rsidP="00CC6712">
      <w:pPr>
        <w:widowControl w:val="0"/>
        <w:autoSpaceDE w:val="0"/>
        <w:autoSpaceDN w:val="0"/>
        <w:spacing w:line="276" w:lineRule="auto"/>
        <w:rPr>
          <w:lang w:eastAsia="en-US"/>
        </w:rPr>
      </w:pPr>
    </w:p>
    <w:p w14:paraId="06F976EC" w14:textId="77777777" w:rsidR="007E030E" w:rsidRPr="000C2453" w:rsidRDefault="007E030E" w:rsidP="00CC6712">
      <w:pPr>
        <w:widowControl w:val="0"/>
        <w:autoSpaceDE w:val="0"/>
        <w:autoSpaceDN w:val="0"/>
        <w:spacing w:line="276" w:lineRule="auto"/>
        <w:rPr>
          <w:lang w:eastAsia="en-US"/>
        </w:rPr>
      </w:pPr>
    </w:p>
    <w:p w14:paraId="74D4DC4A" w14:textId="77777777" w:rsidR="00CC6712" w:rsidRPr="000C2453" w:rsidRDefault="00CC6712" w:rsidP="00CC6712">
      <w:pPr>
        <w:spacing w:line="276" w:lineRule="auto"/>
        <w:jc w:val="center"/>
        <w:rPr>
          <w:b/>
          <w:bCs/>
        </w:rPr>
      </w:pPr>
      <w:r w:rsidRPr="000C2453">
        <w:rPr>
          <w:b/>
          <w:bCs/>
        </w:rPr>
        <w:t>Článok VII.</w:t>
      </w:r>
    </w:p>
    <w:p w14:paraId="2513FCF1" w14:textId="77777777" w:rsidR="00CC6712" w:rsidRPr="000C2453" w:rsidRDefault="00CC6712" w:rsidP="00CC6712">
      <w:pPr>
        <w:spacing w:line="276" w:lineRule="auto"/>
        <w:jc w:val="center"/>
        <w:rPr>
          <w:b/>
          <w:bCs/>
        </w:rPr>
      </w:pPr>
      <w:r w:rsidRPr="000C2453">
        <w:rPr>
          <w:b/>
          <w:bCs/>
        </w:rPr>
        <w:t>MIESTO PLNENIA PREDMETU ZMLUVY</w:t>
      </w:r>
    </w:p>
    <w:p w14:paraId="0ADB7F59" w14:textId="77777777" w:rsidR="00CC6712" w:rsidRPr="000C2453" w:rsidRDefault="00CC6712" w:rsidP="00CC6712">
      <w:pPr>
        <w:spacing w:line="276" w:lineRule="auto"/>
        <w:ind w:left="290" w:right="216"/>
        <w:jc w:val="center"/>
        <w:rPr>
          <w:b/>
          <w:sz w:val="20"/>
          <w:szCs w:val="20"/>
        </w:rPr>
      </w:pPr>
    </w:p>
    <w:p w14:paraId="21B12BFC" w14:textId="345157E1" w:rsidR="00CC6712" w:rsidRPr="009756FD" w:rsidRDefault="00CC6712" w:rsidP="00CC6712">
      <w:pPr>
        <w:widowControl w:val="0"/>
        <w:tabs>
          <w:tab w:val="left" w:pos="888"/>
        </w:tabs>
        <w:autoSpaceDE w:val="0"/>
        <w:autoSpaceDN w:val="0"/>
        <w:spacing w:line="276" w:lineRule="auto"/>
        <w:ind w:left="851" w:right="146" w:hanging="670"/>
        <w:jc w:val="both"/>
        <w:rPr>
          <w:lang w:eastAsia="en-US"/>
        </w:rPr>
      </w:pPr>
      <w:r w:rsidRPr="000C2453">
        <w:rPr>
          <w:b/>
          <w:bCs/>
          <w:lang w:eastAsia="en-US"/>
        </w:rPr>
        <w:t>7.1</w:t>
      </w:r>
      <w:r w:rsidRPr="000C2453">
        <w:rPr>
          <w:lang w:eastAsia="en-US"/>
        </w:rPr>
        <w:tab/>
      </w:r>
      <w:r w:rsidRPr="009A6E3F">
        <w:rPr>
          <w:lang w:eastAsia="en-US"/>
        </w:rPr>
        <w:t>Miesto plnenia predmetu Zmluvy</w:t>
      </w:r>
      <w:r w:rsidRPr="009A6E3F">
        <w:rPr>
          <w:rFonts w:eastAsia="Calibri"/>
        </w:rPr>
        <w:t xml:space="preserve">: </w:t>
      </w:r>
      <w:r w:rsidR="004440C2" w:rsidRPr="004440C2">
        <w:rPr>
          <w:lang w:eastAsia="en-US"/>
        </w:rPr>
        <w:t xml:space="preserve">obec </w:t>
      </w:r>
      <w:r w:rsidR="008F6859">
        <w:rPr>
          <w:b/>
          <w:bCs/>
          <w:lang w:eastAsia="en-US"/>
        </w:rPr>
        <w:t>Prosačov</w:t>
      </w:r>
      <w:r w:rsidR="004440C2" w:rsidRPr="004440C2">
        <w:rPr>
          <w:lang w:eastAsia="en-US"/>
        </w:rPr>
        <w:t xml:space="preserve">, </w:t>
      </w:r>
      <w:r w:rsidR="00E504F3">
        <w:rPr>
          <w:lang w:eastAsia="en-US"/>
        </w:rPr>
        <w:t xml:space="preserve">k.ú. </w:t>
      </w:r>
      <w:r w:rsidR="008F6859">
        <w:rPr>
          <w:b/>
          <w:bCs/>
          <w:lang w:eastAsia="en-US"/>
        </w:rPr>
        <w:t>Prosačov</w:t>
      </w:r>
      <w:r w:rsidR="004440C2" w:rsidRPr="004440C2">
        <w:rPr>
          <w:lang w:eastAsia="en-US"/>
        </w:rPr>
        <w:t xml:space="preserve">, okres </w:t>
      </w:r>
      <w:r w:rsidR="004440C2" w:rsidRPr="004440C2">
        <w:rPr>
          <w:b/>
          <w:bCs/>
          <w:lang w:eastAsia="en-US"/>
        </w:rPr>
        <w:t>Vranov nad Topľou</w:t>
      </w:r>
      <w:r w:rsidR="004440C2" w:rsidRPr="004440C2">
        <w:rPr>
          <w:lang w:eastAsia="en-US"/>
        </w:rPr>
        <w:t xml:space="preserve">, kraj </w:t>
      </w:r>
      <w:r w:rsidR="004440C2" w:rsidRPr="004440C2">
        <w:rPr>
          <w:b/>
          <w:bCs/>
          <w:lang w:eastAsia="en-US"/>
        </w:rPr>
        <w:t>Prešovský</w:t>
      </w:r>
      <w:r w:rsidRPr="00EE287C">
        <w:rPr>
          <w:iCs/>
          <w:lang w:eastAsia="en-US"/>
        </w:rPr>
        <w:t>.</w:t>
      </w:r>
    </w:p>
    <w:p w14:paraId="24F1344C" w14:textId="2B53FBCD" w:rsidR="00CC6712" w:rsidRDefault="00CC6712" w:rsidP="00CC6712">
      <w:pPr>
        <w:widowControl w:val="0"/>
        <w:tabs>
          <w:tab w:val="left" w:pos="888"/>
        </w:tabs>
        <w:autoSpaceDE w:val="0"/>
        <w:autoSpaceDN w:val="0"/>
        <w:spacing w:line="276" w:lineRule="auto"/>
        <w:ind w:left="851" w:right="146" w:hanging="670"/>
        <w:jc w:val="both"/>
        <w:rPr>
          <w:lang w:eastAsia="en-US"/>
        </w:rPr>
      </w:pPr>
    </w:p>
    <w:p w14:paraId="4FEFA690" w14:textId="77777777" w:rsidR="007E030E" w:rsidRPr="000C2453" w:rsidRDefault="007E030E" w:rsidP="00CC6712">
      <w:pPr>
        <w:widowControl w:val="0"/>
        <w:tabs>
          <w:tab w:val="left" w:pos="888"/>
        </w:tabs>
        <w:autoSpaceDE w:val="0"/>
        <w:autoSpaceDN w:val="0"/>
        <w:spacing w:line="276" w:lineRule="auto"/>
        <w:ind w:left="851" w:right="146" w:hanging="670"/>
        <w:jc w:val="both"/>
        <w:rPr>
          <w:lang w:eastAsia="en-US"/>
        </w:rPr>
      </w:pPr>
    </w:p>
    <w:p w14:paraId="5470019A" w14:textId="77777777" w:rsidR="00CC6712" w:rsidRPr="000C2453" w:rsidRDefault="00CC6712" w:rsidP="00CC6712">
      <w:pPr>
        <w:spacing w:line="276" w:lineRule="auto"/>
        <w:jc w:val="center"/>
        <w:rPr>
          <w:b/>
          <w:bCs/>
        </w:rPr>
      </w:pPr>
      <w:r w:rsidRPr="000C2453">
        <w:rPr>
          <w:b/>
          <w:bCs/>
        </w:rPr>
        <w:t>Článok VIII.</w:t>
      </w:r>
    </w:p>
    <w:p w14:paraId="67FA6169" w14:textId="77777777" w:rsidR="00CC6712" w:rsidRPr="000C2453" w:rsidRDefault="00CC6712" w:rsidP="00CC6712">
      <w:pPr>
        <w:spacing w:line="276" w:lineRule="auto"/>
        <w:jc w:val="center"/>
        <w:rPr>
          <w:b/>
          <w:bCs/>
        </w:rPr>
      </w:pPr>
      <w:r w:rsidRPr="000C2453">
        <w:rPr>
          <w:b/>
          <w:bCs/>
        </w:rPr>
        <w:t>PRÁVA A POVINNOSTI ZMLUVNÝCH STRÁN, ZMLUVNÉ POKUTY</w:t>
      </w:r>
    </w:p>
    <w:p w14:paraId="0B77EBA3" w14:textId="77777777" w:rsidR="00CC6712" w:rsidRPr="000C2453" w:rsidRDefault="00CC6712" w:rsidP="00CC6712">
      <w:pPr>
        <w:spacing w:line="276" w:lineRule="auto"/>
        <w:ind w:left="290" w:right="216"/>
        <w:jc w:val="center"/>
        <w:rPr>
          <w:b/>
          <w:sz w:val="20"/>
          <w:szCs w:val="20"/>
        </w:rPr>
      </w:pPr>
    </w:p>
    <w:p w14:paraId="129794AC" w14:textId="77777777" w:rsidR="00CC6712" w:rsidRPr="000C2453" w:rsidRDefault="00CC6712" w:rsidP="00CC6712">
      <w:pPr>
        <w:widowControl w:val="0"/>
        <w:numPr>
          <w:ilvl w:val="1"/>
          <w:numId w:val="16"/>
        </w:numPr>
        <w:tabs>
          <w:tab w:val="left" w:pos="890"/>
        </w:tabs>
        <w:autoSpaceDE w:val="0"/>
        <w:autoSpaceDN w:val="0"/>
        <w:spacing w:line="276" w:lineRule="auto"/>
        <w:ind w:hanging="705"/>
        <w:rPr>
          <w:lang w:eastAsia="en-US"/>
        </w:rPr>
      </w:pPr>
      <w:r w:rsidRPr="000C2453">
        <w:rPr>
          <w:lang w:eastAsia="en-US"/>
        </w:rPr>
        <w:t>Práva a povinnosti</w:t>
      </w:r>
      <w:r w:rsidRPr="000C2453">
        <w:rPr>
          <w:spacing w:val="-3"/>
          <w:lang w:eastAsia="en-US"/>
        </w:rPr>
        <w:t xml:space="preserve"> </w:t>
      </w:r>
      <w:r w:rsidRPr="000C2453">
        <w:rPr>
          <w:lang w:eastAsia="en-US"/>
        </w:rPr>
        <w:t>Objednávateľa:</w:t>
      </w:r>
    </w:p>
    <w:p w14:paraId="5C2F56C3" w14:textId="77777777" w:rsidR="00CC6712" w:rsidRPr="000C2453" w:rsidRDefault="00CC6712" w:rsidP="00CC6712">
      <w:pPr>
        <w:widowControl w:val="0"/>
        <w:numPr>
          <w:ilvl w:val="2"/>
          <w:numId w:val="16"/>
        </w:numPr>
        <w:tabs>
          <w:tab w:val="left" w:pos="1146"/>
        </w:tabs>
        <w:autoSpaceDE w:val="0"/>
        <w:autoSpaceDN w:val="0"/>
        <w:spacing w:before="41" w:line="276" w:lineRule="auto"/>
        <w:ind w:right="105" w:hanging="285"/>
        <w:jc w:val="both"/>
        <w:rPr>
          <w:lang w:eastAsia="en-US"/>
        </w:rPr>
      </w:pPr>
      <w:r w:rsidRPr="000C2453">
        <w:rPr>
          <w:lang w:eastAsia="en-US"/>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0C2453">
        <w:rPr>
          <w:lang w:eastAsia="en-US"/>
        </w:rPr>
        <w:t>vadnou</w:t>
      </w:r>
      <w:proofErr w:type="spellEnd"/>
      <w:r w:rsidRPr="000C2453">
        <w:rPr>
          <w:lang w:eastAsia="en-US"/>
        </w:rPr>
        <w:t xml:space="preserve"> realizáciou predmetu Zmluvy a ďalej ho zhotovoval riadne. V prípade, že Zhotoviteľ v primeranej, písomne zmluvnými stranami odsúhlasenej dobe, nesplní svoju povinnosť, má Objednávateľ právo odstúpiť od</w:t>
      </w:r>
      <w:r w:rsidRPr="000C2453">
        <w:rPr>
          <w:spacing w:val="-2"/>
          <w:lang w:eastAsia="en-US"/>
        </w:rPr>
        <w:t xml:space="preserve"> </w:t>
      </w:r>
      <w:r w:rsidRPr="000C2453">
        <w:rPr>
          <w:lang w:eastAsia="en-US"/>
        </w:rPr>
        <w:t>Zmluvy.</w:t>
      </w:r>
    </w:p>
    <w:p w14:paraId="1F204D3C" w14:textId="77777777" w:rsidR="00CC6712" w:rsidRPr="000C2453" w:rsidRDefault="00CC6712" w:rsidP="00CC6712">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t>Plánované kontroly budú vykonávané minimálne jedenkrát týždenne ako aj pred plánovaným vystavením faktúry zo strany Zhotoviteľa. Kontroly organizuje stavebný dozor na základe výzvy niektorej zmluvnej strany, alebo na základe časového plánu vopred dohodnutého zmluvnými</w:t>
      </w:r>
      <w:r w:rsidRPr="000C2453">
        <w:rPr>
          <w:spacing w:val="-2"/>
          <w:lang w:eastAsia="en-US"/>
        </w:rPr>
        <w:t xml:space="preserve"> </w:t>
      </w:r>
      <w:r w:rsidRPr="000C2453">
        <w:rPr>
          <w:lang w:eastAsia="en-US"/>
        </w:rPr>
        <w:t>stranami.</w:t>
      </w:r>
    </w:p>
    <w:p w14:paraId="353FBAD5" w14:textId="77777777" w:rsidR="00CC6712" w:rsidRPr="000C2453" w:rsidRDefault="00CC6712" w:rsidP="00CC6712">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t>Každá zmluvná strana je povinná bezodkladne informovať druhú zmluvnú stranu o okolnostiach, resp. prekážkach, ktoré jej môžu brániť riadne plniť predmet</w:t>
      </w:r>
      <w:r w:rsidRPr="000C2453">
        <w:rPr>
          <w:spacing w:val="-23"/>
          <w:lang w:eastAsia="en-US"/>
        </w:rPr>
        <w:t xml:space="preserve"> </w:t>
      </w:r>
      <w:r w:rsidRPr="000C2453">
        <w:rPr>
          <w:lang w:eastAsia="en-US"/>
        </w:rPr>
        <w:t>Zmluvy.</w:t>
      </w:r>
    </w:p>
    <w:p w14:paraId="68EF5485" w14:textId="77777777" w:rsidR="00CC6712" w:rsidRPr="000C2453" w:rsidRDefault="00CC6712" w:rsidP="00CC6712">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t>Každá zmluvná strana je tiež povinná informovať druhú zmluvnú stranu s dostatočným predstihom o technických a iných problémoch, ktoré bránia realizovať predmet Zmluvy v plánovanom</w:t>
      </w:r>
      <w:r w:rsidRPr="000C2453">
        <w:rPr>
          <w:spacing w:val="-2"/>
          <w:lang w:eastAsia="en-US"/>
        </w:rPr>
        <w:t xml:space="preserve"> </w:t>
      </w:r>
      <w:r w:rsidRPr="000C2453">
        <w:rPr>
          <w:lang w:eastAsia="en-US"/>
        </w:rPr>
        <w:t>termíne.</w:t>
      </w:r>
    </w:p>
    <w:p w14:paraId="6D8BFA47" w14:textId="159C3937" w:rsidR="007E030E" w:rsidRDefault="00CC6712" w:rsidP="007E030E">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lastRenderedPageBreak/>
        <w:t>Objednávateľ je povinný uhradiť cenu dohodnutú v čl. V. bod</w:t>
      </w:r>
      <w:r w:rsidRPr="000C2453">
        <w:rPr>
          <w:spacing w:val="-5"/>
          <w:lang w:eastAsia="en-US"/>
        </w:rPr>
        <w:t xml:space="preserve"> </w:t>
      </w:r>
      <w:r w:rsidRPr="000C2453">
        <w:rPr>
          <w:lang w:eastAsia="en-US"/>
        </w:rPr>
        <w:t>5.</w:t>
      </w:r>
      <w:r w:rsidR="00E10555">
        <w:rPr>
          <w:lang w:eastAsia="en-US"/>
        </w:rPr>
        <w:t>3</w:t>
      </w:r>
      <w:r w:rsidRPr="000C2453">
        <w:rPr>
          <w:lang w:eastAsia="en-US"/>
        </w:rPr>
        <w:t xml:space="preserve"> tejto Zmluvy.</w:t>
      </w:r>
    </w:p>
    <w:p w14:paraId="1A6B584E" w14:textId="77777777" w:rsidR="0085685D" w:rsidRDefault="0085685D" w:rsidP="0085685D">
      <w:pPr>
        <w:widowControl w:val="0"/>
        <w:numPr>
          <w:ilvl w:val="2"/>
          <w:numId w:val="16"/>
        </w:numPr>
        <w:tabs>
          <w:tab w:val="left" w:pos="1182"/>
        </w:tabs>
        <w:autoSpaceDE w:val="0"/>
        <w:autoSpaceDN w:val="0"/>
        <w:spacing w:before="1" w:line="276" w:lineRule="auto"/>
        <w:ind w:right="104"/>
        <w:jc w:val="both"/>
        <w:rPr>
          <w:lang w:eastAsia="en-US"/>
        </w:rPr>
      </w:pPr>
      <w:r>
        <w:rPr>
          <w:lang w:eastAsia="en-US"/>
        </w:rPr>
        <w:t>Objednávateľ je povinný predložiť Poskytovateľovi dokumenty preukazujúce splnenie povinnosti Zhotoviteľa stavebných prác zamestnať minimálne jednu osobu, spĺňajúcu kumulatívne nasledovné predpoklady:</w:t>
      </w:r>
    </w:p>
    <w:p w14:paraId="232776A3" w14:textId="77777777" w:rsidR="0085685D" w:rsidRDefault="0085685D" w:rsidP="003A6216">
      <w:pPr>
        <w:widowControl w:val="0"/>
        <w:tabs>
          <w:tab w:val="left" w:pos="1182"/>
        </w:tabs>
        <w:autoSpaceDE w:val="0"/>
        <w:autoSpaceDN w:val="0"/>
        <w:spacing w:before="1" w:line="276" w:lineRule="auto"/>
        <w:ind w:left="1174" w:right="104"/>
        <w:jc w:val="both"/>
        <w:rPr>
          <w:lang w:eastAsia="en-US"/>
        </w:rPr>
      </w:pPr>
      <w:r>
        <w:rPr>
          <w:lang w:eastAsia="en-US"/>
        </w:rPr>
        <w:t>a) patria k marginalizovanej rómskej komunite, a zároveň</w:t>
      </w:r>
    </w:p>
    <w:p w14:paraId="7DDC96E2" w14:textId="3BFF1DF0" w:rsidR="0085685D" w:rsidRDefault="0085685D" w:rsidP="003A6216">
      <w:pPr>
        <w:widowControl w:val="0"/>
        <w:tabs>
          <w:tab w:val="left" w:pos="1182"/>
        </w:tabs>
        <w:autoSpaceDE w:val="0"/>
        <w:autoSpaceDN w:val="0"/>
        <w:spacing w:before="1" w:line="276" w:lineRule="auto"/>
        <w:ind w:left="1174" w:right="104"/>
        <w:jc w:val="both"/>
        <w:rPr>
          <w:lang w:eastAsia="en-US"/>
        </w:rPr>
      </w:pPr>
      <w:r>
        <w:rPr>
          <w:lang w:eastAsia="en-US"/>
        </w:rPr>
        <w:t>b) sú nezamestnané, pričom uprednostnené budú dlhodobo nezamestnané osoby.</w:t>
      </w:r>
    </w:p>
    <w:p w14:paraId="16057BC8" w14:textId="77777777" w:rsidR="00CC6712" w:rsidRPr="000C2453" w:rsidRDefault="00CC6712" w:rsidP="00CC6712">
      <w:pPr>
        <w:widowControl w:val="0"/>
        <w:numPr>
          <w:ilvl w:val="1"/>
          <w:numId w:val="16"/>
        </w:numPr>
        <w:tabs>
          <w:tab w:val="left" w:pos="890"/>
        </w:tabs>
        <w:autoSpaceDE w:val="0"/>
        <w:autoSpaceDN w:val="0"/>
        <w:spacing w:line="276" w:lineRule="auto"/>
        <w:ind w:hanging="705"/>
        <w:rPr>
          <w:lang w:eastAsia="en-US"/>
        </w:rPr>
      </w:pPr>
      <w:r w:rsidRPr="000C2453">
        <w:rPr>
          <w:lang w:eastAsia="en-US"/>
        </w:rPr>
        <w:t>Práva a povinnosti</w:t>
      </w:r>
      <w:r w:rsidRPr="000C2453">
        <w:rPr>
          <w:spacing w:val="-3"/>
          <w:lang w:eastAsia="en-US"/>
        </w:rPr>
        <w:t xml:space="preserve"> </w:t>
      </w:r>
      <w:r w:rsidRPr="000C2453">
        <w:rPr>
          <w:lang w:eastAsia="en-US"/>
        </w:rPr>
        <w:t>Zhotoviteľa:</w:t>
      </w:r>
    </w:p>
    <w:p w14:paraId="6B6A6864" w14:textId="77777777" w:rsidR="00CC6712" w:rsidRPr="000C2453" w:rsidRDefault="00CC6712" w:rsidP="00CC6712">
      <w:pPr>
        <w:widowControl w:val="0"/>
        <w:numPr>
          <w:ilvl w:val="2"/>
          <w:numId w:val="16"/>
        </w:numPr>
        <w:tabs>
          <w:tab w:val="left" w:pos="1175"/>
        </w:tabs>
        <w:autoSpaceDE w:val="0"/>
        <w:autoSpaceDN w:val="0"/>
        <w:spacing w:line="276" w:lineRule="auto"/>
        <w:ind w:right="105" w:hanging="285"/>
        <w:jc w:val="both"/>
        <w:rPr>
          <w:lang w:eastAsia="en-US"/>
        </w:rPr>
      </w:pPr>
      <w:r w:rsidRPr="000C2453">
        <w:rPr>
          <w:lang w:eastAsia="en-US"/>
        </w:rPr>
        <w:t>Zhotoviteľ je povinný na vlastné náklady zabezpečiť činnosť potrebnú na zabezpečenie predmetu</w:t>
      </w:r>
      <w:r w:rsidRPr="000C2453">
        <w:rPr>
          <w:spacing w:val="-2"/>
          <w:lang w:eastAsia="en-US"/>
        </w:rPr>
        <w:t xml:space="preserve"> </w:t>
      </w:r>
      <w:r w:rsidRPr="000C2453">
        <w:rPr>
          <w:lang w:eastAsia="en-US"/>
        </w:rPr>
        <w:t>Zmluvy.</w:t>
      </w:r>
    </w:p>
    <w:p w14:paraId="6C33C221" w14:textId="77777777" w:rsidR="00CC6712" w:rsidRDefault="00CC6712" w:rsidP="00CC6712">
      <w:pPr>
        <w:widowControl w:val="0"/>
        <w:numPr>
          <w:ilvl w:val="2"/>
          <w:numId w:val="16"/>
        </w:numPr>
        <w:tabs>
          <w:tab w:val="left" w:pos="1195"/>
        </w:tabs>
        <w:autoSpaceDE w:val="0"/>
        <w:autoSpaceDN w:val="0"/>
        <w:spacing w:line="276" w:lineRule="auto"/>
        <w:ind w:right="105" w:hanging="285"/>
        <w:jc w:val="both"/>
        <w:rPr>
          <w:lang w:eastAsia="en-US"/>
        </w:rPr>
      </w:pPr>
      <w:r w:rsidRPr="000C2453">
        <w:rPr>
          <w:lang w:eastAsia="en-US"/>
        </w:rPr>
        <w:t>Zhotoviteľ poskytuje záruku po dobu 5 rokov od odovzdania</w:t>
      </w:r>
      <w:r w:rsidRPr="000C2453">
        <w:rPr>
          <w:spacing w:val="-5"/>
          <w:lang w:eastAsia="en-US"/>
        </w:rPr>
        <w:t xml:space="preserve"> </w:t>
      </w:r>
      <w:r w:rsidRPr="000C2453">
        <w:rPr>
          <w:lang w:eastAsia="en-US"/>
        </w:rPr>
        <w:t>diela.</w:t>
      </w:r>
    </w:p>
    <w:p w14:paraId="18AB6B4B" w14:textId="172250F1" w:rsidR="00CC6712" w:rsidRDefault="00CC6712" w:rsidP="00CC6712">
      <w:pPr>
        <w:widowControl w:val="0"/>
        <w:numPr>
          <w:ilvl w:val="2"/>
          <w:numId w:val="16"/>
        </w:numPr>
        <w:tabs>
          <w:tab w:val="left" w:pos="1195"/>
        </w:tabs>
        <w:autoSpaceDE w:val="0"/>
        <w:autoSpaceDN w:val="0"/>
        <w:spacing w:line="276" w:lineRule="auto"/>
        <w:ind w:right="105" w:hanging="285"/>
        <w:jc w:val="both"/>
        <w:rPr>
          <w:lang w:eastAsia="en-US"/>
        </w:rPr>
      </w:pPr>
      <w:r w:rsidRPr="000C2453">
        <w:rPr>
          <w:lang w:eastAsia="en-US"/>
        </w:rPr>
        <w:t>Zhotoviteľ je povinný uzavrieť poistenie zodpovednosti za škodu platné</w:t>
      </w:r>
      <w:r>
        <w:rPr>
          <w:spacing w:val="33"/>
          <w:lang w:eastAsia="en-US"/>
        </w:rPr>
        <w:t xml:space="preserve"> </w:t>
      </w:r>
      <w:r w:rsidRPr="000C2453">
        <w:rPr>
          <w:lang w:eastAsia="en-US"/>
        </w:rPr>
        <w:t>počas realizácie projektu do 10 dní od podpisu Zmluvy. Výška poistenia je minimálne v hodnote ceny projektu s DPH podľa bodu 5.1</w:t>
      </w:r>
      <w:r w:rsidRPr="000C333A">
        <w:rPr>
          <w:spacing w:val="-3"/>
          <w:lang w:eastAsia="en-US"/>
        </w:rPr>
        <w:t xml:space="preserve"> </w:t>
      </w:r>
      <w:r w:rsidRPr="000C2453">
        <w:rPr>
          <w:lang w:eastAsia="en-US"/>
        </w:rPr>
        <w:t>Zmluvy.</w:t>
      </w:r>
    </w:p>
    <w:p w14:paraId="1A87EFB7" w14:textId="0DF82CFB" w:rsidR="009E754B" w:rsidRPr="000C2453" w:rsidRDefault="009E754B" w:rsidP="00CC6712">
      <w:pPr>
        <w:widowControl w:val="0"/>
        <w:numPr>
          <w:ilvl w:val="2"/>
          <w:numId w:val="16"/>
        </w:numPr>
        <w:tabs>
          <w:tab w:val="left" w:pos="1195"/>
        </w:tabs>
        <w:autoSpaceDE w:val="0"/>
        <w:autoSpaceDN w:val="0"/>
        <w:spacing w:line="276" w:lineRule="auto"/>
        <w:ind w:right="105" w:hanging="285"/>
        <w:jc w:val="both"/>
        <w:rPr>
          <w:lang w:eastAsia="en-US"/>
        </w:rPr>
      </w:pPr>
      <w:r>
        <w:rPr>
          <w:lang w:eastAsia="en-US"/>
        </w:rPr>
        <w:t xml:space="preserve">Stavbyvedúcim zhotoviteľa bude: </w:t>
      </w:r>
      <w:r w:rsidRPr="009E754B">
        <w:rPr>
          <w:highlight w:val="yellow"/>
          <w:lang w:eastAsia="en-US"/>
        </w:rPr>
        <w:t>......................................</w:t>
      </w:r>
      <w:r>
        <w:rPr>
          <w:lang w:eastAsia="en-US"/>
        </w:rPr>
        <w:t xml:space="preserve"> .</w:t>
      </w:r>
    </w:p>
    <w:p w14:paraId="033FE71A" w14:textId="77777777" w:rsidR="00CC6712" w:rsidRPr="000C2453" w:rsidRDefault="00CC6712" w:rsidP="00CC6712">
      <w:pPr>
        <w:widowControl w:val="0"/>
        <w:numPr>
          <w:ilvl w:val="2"/>
          <w:numId w:val="16"/>
        </w:numPr>
        <w:tabs>
          <w:tab w:val="left" w:pos="1180"/>
        </w:tabs>
        <w:autoSpaceDE w:val="0"/>
        <w:autoSpaceDN w:val="0"/>
        <w:spacing w:line="276" w:lineRule="auto"/>
        <w:ind w:right="105" w:hanging="285"/>
        <w:jc w:val="both"/>
        <w:rPr>
          <w:lang w:eastAsia="en-US"/>
        </w:rPr>
      </w:pPr>
      <w:r w:rsidRPr="000C2453">
        <w:rPr>
          <w:lang w:eastAsia="en-US"/>
        </w:rPr>
        <w:t>Zhotoviteľ je oprávnený zmeniť subdodávateľa len s predchádzajúcim písomným súhlasom Objednávateľa. Žiadosť o zmenu subdodávateľa písomne predkladá Zhotoviteľ</w:t>
      </w:r>
      <w:r>
        <w:rPr>
          <w:lang w:eastAsia="en-US"/>
        </w:rPr>
        <w:t xml:space="preserve"> </w:t>
      </w:r>
      <w:r w:rsidRPr="000C2453">
        <w:rPr>
          <w:lang w:eastAsia="en-US"/>
        </w:rPr>
        <w:t>Objednávateľovi minimálne 5 pracovných dní pred plánovaným dátumom zmeny</w:t>
      </w:r>
      <w:r w:rsidRPr="000C2453">
        <w:rPr>
          <w:spacing w:val="-2"/>
          <w:lang w:eastAsia="en-US"/>
        </w:rPr>
        <w:t xml:space="preserve"> </w:t>
      </w:r>
      <w:r w:rsidRPr="000C2453">
        <w:rPr>
          <w:lang w:eastAsia="en-US"/>
        </w:rPr>
        <w:t>subdodávateľa.</w:t>
      </w:r>
    </w:p>
    <w:p w14:paraId="45919587" w14:textId="77777777" w:rsidR="00CC6712" w:rsidRPr="000C2453" w:rsidRDefault="00CC6712" w:rsidP="00CC6712">
      <w:pPr>
        <w:widowControl w:val="0"/>
        <w:numPr>
          <w:ilvl w:val="2"/>
          <w:numId w:val="16"/>
        </w:numPr>
        <w:tabs>
          <w:tab w:val="left" w:pos="1197"/>
        </w:tabs>
        <w:autoSpaceDE w:val="0"/>
        <w:autoSpaceDN w:val="0"/>
        <w:spacing w:line="276" w:lineRule="auto"/>
        <w:ind w:right="105" w:hanging="285"/>
        <w:jc w:val="both"/>
        <w:rPr>
          <w:lang w:eastAsia="en-US"/>
        </w:rPr>
      </w:pPr>
      <w:r w:rsidRPr="000C2453">
        <w:rPr>
          <w:lang w:eastAsia="en-US"/>
        </w:rPr>
        <w:t>Zhotoviteľ je v súlade s §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č.2 tejto Zmluvy. Zhotoviteľ je povinný požadovať od subdodávateľov poskytovanie aktuálnych údajov podľa predchádzajúcej vety a je povinný</w:t>
      </w:r>
      <w:r>
        <w:rPr>
          <w:lang w:eastAsia="en-US"/>
        </w:rPr>
        <w:t xml:space="preserve"> </w:t>
      </w:r>
      <w:r w:rsidRPr="000C2453">
        <w:rPr>
          <w:lang w:eastAsia="en-US"/>
        </w:rPr>
        <w:t>bezodkladne poskytovať aktualizované údaje</w:t>
      </w:r>
      <w:r>
        <w:rPr>
          <w:lang w:eastAsia="en-US"/>
        </w:rPr>
        <w:t xml:space="preserve"> </w:t>
      </w:r>
      <w:r w:rsidRPr="000C2453">
        <w:rPr>
          <w:lang w:eastAsia="en-US"/>
        </w:rPr>
        <w:t>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w:t>
      </w:r>
      <w:r w:rsidRPr="000C2453">
        <w:rPr>
          <w:spacing w:val="-5"/>
          <w:lang w:eastAsia="en-US"/>
        </w:rPr>
        <w:t xml:space="preserve"> </w:t>
      </w:r>
      <w:r w:rsidRPr="000C2453">
        <w:rPr>
          <w:lang w:eastAsia="en-US"/>
        </w:rPr>
        <w:t>subdodávky.</w:t>
      </w:r>
    </w:p>
    <w:p w14:paraId="7D224803" w14:textId="77777777" w:rsidR="00CC6712" w:rsidRPr="000C2453" w:rsidRDefault="00CC6712" w:rsidP="00CC6712">
      <w:pPr>
        <w:widowControl w:val="0"/>
        <w:numPr>
          <w:ilvl w:val="2"/>
          <w:numId w:val="16"/>
        </w:numPr>
        <w:tabs>
          <w:tab w:val="left" w:pos="1197"/>
        </w:tabs>
        <w:autoSpaceDE w:val="0"/>
        <w:autoSpaceDN w:val="0"/>
        <w:spacing w:line="276" w:lineRule="auto"/>
        <w:ind w:right="105" w:hanging="285"/>
        <w:jc w:val="both"/>
        <w:rPr>
          <w:lang w:eastAsia="en-US"/>
        </w:rPr>
      </w:pPr>
      <w:bookmarkStart w:id="0" w:name="_Hlk54353618"/>
      <w:r w:rsidRPr="000C2453">
        <w:t>Zhotoviteľ je povinný plniť všetky povinnosti podľa zákona o verejnom obstarávaní iných súvisiacich právnych predpisov (o. i. zákon č. 315/2016 Z. z. o registri partnerov verejného sektora a o zmene a doplnení niektorých zákonov v znení neskorších  predpisov), najmä:</w:t>
      </w:r>
    </w:p>
    <w:bookmarkEnd w:id="0"/>
    <w:p w14:paraId="2731A87B"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prostredníctvom oprávnenej osoby viesť a udržiavať svoj aktuálny záznam v registri partnerov verejného</w:t>
      </w:r>
      <w:r w:rsidRPr="000C2453">
        <w:rPr>
          <w:spacing w:val="-2"/>
          <w:lang w:eastAsia="en-US"/>
        </w:rPr>
        <w:t xml:space="preserve"> </w:t>
      </w:r>
      <w:r w:rsidRPr="000C2453">
        <w:rPr>
          <w:lang w:eastAsia="en-US"/>
        </w:rPr>
        <w:t>sektora,</w:t>
      </w:r>
    </w:p>
    <w:p w14:paraId="3719473B"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zabezpečiť splnenie povinnosti  podľa písm. i) u každého subdodávateľa a navrhovaného subdodávateľa, ktorý vie alebo má vedieť, že ním poskytované plnenia súvisia s plnením predmetu tejto</w:t>
      </w:r>
      <w:r w:rsidRPr="000C2453">
        <w:rPr>
          <w:spacing w:val="-3"/>
          <w:lang w:eastAsia="en-US"/>
        </w:rPr>
        <w:t xml:space="preserve"> Z</w:t>
      </w:r>
      <w:r w:rsidRPr="000C2453">
        <w:rPr>
          <w:lang w:eastAsia="en-US"/>
        </w:rPr>
        <w:t>mluvy,</w:t>
      </w:r>
    </w:p>
    <w:p w14:paraId="5FCE8663"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110669A5"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lastRenderedPageBreak/>
        <w:t>zabezpečiť, aby subdodávatelia spĺňali podmienky účasti týkajúce sa osobného postavenia nového subdodávateľa v takom  rozsahu, v  akom  sa  požadovali od pôvodného subdodávateľa s prihliadnutím na rozsah subdodávky; nový subdodávateľ musí byť oprávnený vykonávať stavebné práce v rozsahu predmetu</w:t>
      </w:r>
      <w:r w:rsidRPr="000C2453">
        <w:rPr>
          <w:spacing w:val="-5"/>
          <w:lang w:eastAsia="en-US"/>
        </w:rPr>
        <w:t xml:space="preserve"> </w:t>
      </w:r>
      <w:r w:rsidRPr="000C2453">
        <w:rPr>
          <w:lang w:eastAsia="en-US"/>
        </w:rPr>
        <w:t>subdodávky.</w:t>
      </w:r>
    </w:p>
    <w:p w14:paraId="3E0FA513" w14:textId="77777777" w:rsidR="00CC6712" w:rsidRPr="000C2453" w:rsidRDefault="00CC6712" w:rsidP="00C66EA1">
      <w:pPr>
        <w:widowControl w:val="0"/>
        <w:autoSpaceDE w:val="0"/>
        <w:autoSpaceDN w:val="0"/>
        <w:spacing w:line="276" w:lineRule="auto"/>
        <w:ind w:left="1134" w:right="105"/>
        <w:jc w:val="both"/>
        <w:rPr>
          <w:lang w:eastAsia="en-US"/>
        </w:rPr>
      </w:pPr>
      <w:r w:rsidRPr="000C2453">
        <w:rPr>
          <w:lang w:eastAsia="en-US"/>
        </w:rPr>
        <w:t>V prípade porušenia povinností Zhotoviteľa týkajúcich sa subdodávateľov a ich zmeny sa toto porušenie považuje za podstatné porušenie Zmluvy a Objednávateľ má právo:</w:t>
      </w:r>
    </w:p>
    <w:p w14:paraId="793CA456" w14:textId="77777777" w:rsidR="00CC6712" w:rsidRPr="000C2453" w:rsidRDefault="00CC6712" w:rsidP="00CC6712">
      <w:pPr>
        <w:pStyle w:val="Odsekzoznamu"/>
        <w:widowControl w:val="0"/>
        <w:numPr>
          <w:ilvl w:val="0"/>
          <w:numId w:val="32"/>
        </w:numPr>
        <w:autoSpaceDE w:val="0"/>
        <w:autoSpaceDN w:val="0"/>
        <w:spacing w:line="276" w:lineRule="auto"/>
        <w:ind w:right="105"/>
        <w:jc w:val="both"/>
        <w:rPr>
          <w:lang w:eastAsia="en-US"/>
        </w:rPr>
      </w:pPr>
      <w:r w:rsidRPr="000C2453">
        <w:t>odstúpiť od Zmluvy,</w:t>
      </w:r>
    </w:p>
    <w:p w14:paraId="267980AA" w14:textId="77777777" w:rsidR="00CC6712" w:rsidRPr="000C2453" w:rsidRDefault="00CC6712" w:rsidP="00CC6712">
      <w:pPr>
        <w:pStyle w:val="Odsekzoznamu"/>
        <w:widowControl w:val="0"/>
        <w:numPr>
          <w:ilvl w:val="0"/>
          <w:numId w:val="32"/>
        </w:numPr>
        <w:autoSpaceDE w:val="0"/>
        <w:autoSpaceDN w:val="0"/>
        <w:spacing w:line="276" w:lineRule="auto"/>
        <w:ind w:right="105"/>
        <w:jc w:val="both"/>
        <w:rPr>
          <w:lang w:eastAsia="en-US"/>
        </w:rPr>
      </w:pPr>
      <w:r w:rsidRPr="000C2453">
        <w:t>má nárok na zmluvnú pokutu vo výške 1 % z hodnoty diela za každé porušenie povinností uvedených v tomto bode (a to aj opakovane).</w:t>
      </w:r>
    </w:p>
    <w:p w14:paraId="1E49B255" w14:textId="765747B4" w:rsidR="00CC6712" w:rsidRDefault="00CC6712" w:rsidP="00C66EA1">
      <w:pPr>
        <w:widowControl w:val="0"/>
        <w:autoSpaceDE w:val="0"/>
        <w:autoSpaceDN w:val="0"/>
        <w:spacing w:line="276" w:lineRule="auto"/>
        <w:ind w:left="1174" w:right="105"/>
        <w:jc w:val="both"/>
        <w:rPr>
          <w:lang w:eastAsia="en-US"/>
        </w:rPr>
      </w:pPr>
      <w:r w:rsidRPr="000C2453">
        <w:rPr>
          <w:lang w:eastAsia="en-US"/>
        </w:rPr>
        <w:t xml:space="preserve">Povinnosti vyplývajúce zo zákona o registri partnerov verejného sektora sa vzťahujú na Zhotoviteľa v prípade splnenia podmienok uvedených v </w:t>
      </w:r>
      <w:proofErr w:type="spellStart"/>
      <w:r w:rsidRPr="000C2453">
        <w:rPr>
          <w:lang w:eastAsia="en-US"/>
        </w:rPr>
        <w:t>ust</w:t>
      </w:r>
      <w:proofErr w:type="spellEnd"/>
      <w:r w:rsidRPr="000C2453">
        <w:rPr>
          <w:lang w:eastAsia="en-US"/>
        </w:rPr>
        <w:t xml:space="preserve">. § 2 </w:t>
      </w:r>
      <w:r>
        <w:rPr>
          <w:lang w:eastAsia="en-US"/>
        </w:rPr>
        <w:t>r</w:t>
      </w:r>
      <w:r w:rsidRPr="000C2453">
        <w:rPr>
          <w:lang w:eastAsia="en-US"/>
        </w:rPr>
        <w:t>egistri partnerov verejného</w:t>
      </w:r>
      <w:r w:rsidRPr="000C2453">
        <w:rPr>
          <w:spacing w:val="-1"/>
          <w:lang w:eastAsia="en-US"/>
        </w:rPr>
        <w:t xml:space="preserve"> </w:t>
      </w:r>
      <w:r w:rsidRPr="000C2453">
        <w:rPr>
          <w:lang w:eastAsia="en-US"/>
        </w:rPr>
        <w:t>sektora.</w:t>
      </w:r>
    </w:p>
    <w:p w14:paraId="04EE7B15" w14:textId="6191CDCD" w:rsidR="00E504F3" w:rsidRDefault="00E504F3" w:rsidP="00C66EA1">
      <w:pPr>
        <w:widowControl w:val="0"/>
        <w:numPr>
          <w:ilvl w:val="2"/>
          <w:numId w:val="16"/>
        </w:numPr>
        <w:tabs>
          <w:tab w:val="left" w:pos="1134"/>
        </w:tabs>
        <w:autoSpaceDE w:val="0"/>
        <w:autoSpaceDN w:val="0"/>
        <w:spacing w:line="276" w:lineRule="auto"/>
        <w:ind w:right="105" w:hanging="323"/>
        <w:jc w:val="both"/>
        <w:rPr>
          <w:lang w:eastAsia="en-US"/>
        </w:rPr>
      </w:pPr>
      <w:r>
        <w:rPr>
          <w:lang w:eastAsia="en-US"/>
        </w:rPr>
        <w:t>Zhotoviteľ</w:t>
      </w:r>
      <w:r w:rsidR="00C66EA1">
        <w:rPr>
          <w:lang w:eastAsia="en-US"/>
        </w:rPr>
        <w:t xml:space="preserve"> je povinný </w:t>
      </w:r>
      <w:r>
        <w:rPr>
          <w:lang w:eastAsia="en-US"/>
        </w:rPr>
        <w:t>počas doby realizácie stavebných prác, minimálne v trvaní 50% doby realizácie stavebných prác, zamestn</w:t>
      </w:r>
      <w:r w:rsidR="00C66EA1">
        <w:rPr>
          <w:lang w:eastAsia="en-US"/>
        </w:rPr>
        <w:t xml:space="preserve">ať </w:t>
      </w:r>
      <w:r>
        <w:rPr>
          <w:lang w:eastAsia="en-US"/>
        </w:rPr>
        <w:t xml:space="preserve">podľa zákona č. 311/2001 Z. z. (Zákonník práce) minimálne jednu osobu, </w:t>
      </w:r>
      <w:bookmarkStart w:id="1" w:name="_Hlk54354278"/>
      <w:r>
        <w:rPr>
          <w:lang w:eastAsia="en-US"/>
        </w:rPr>
        <w:t>spĺňajúcu kumulatívne nasledovné predpoklady:</w:t>
      </w:r>
    </w:p>
    <w:p w14:paraId="4BF498BD" w14:textId="77777777" w:rsidR="00E504F3" w:rsidRDefault="00E504F3" w:rsidP="00C66EA1">
      <w:pPr>
        <w:widowControl w:val="0"/>
        <w:autoSpaceDE w:val="0"/>
        <w:autoSpaceDN w:val="0"/>
        <w:spacing w:line="276" w:lineRule="auto"/>
        <w:ind w:left="466" w:right="105" w:firstLine="708"/>
        <w:jc w:val="both"/>
        <w:rPr>
          <w:lang w:eastAsia="en-US"/>
        </w:rPr>
      </w:pPr>
      <w:r>
        <w:rPr>
          <w:lang w:eastAsia="en-US"/>
        </w:rPr>
        <w:t>a) patria k marginalizovanej rómskej komunite, a zároveň</w:t>
      </w:r>
    </w:p>
    <w:p w14:paraId="019468C6" w14:textId="77777777" w:rsidR="00E504F3" w:rsidRDefault="00E504F3" w:rsidP="00C66EA1">
      <w:pPr>
        <w:widowControl w:val="0"/>
        <w:autoSpaceDE w:val="0"/>
        <w:autoSpaceDN w:val="0"/>
        <w:spacing w:line="276" w:lineRule="auto"/>
        <w:ind w:left="466" w:right="105" w:firstLine="708"/>
        <w:jc w:val="both"/>
        <w:rPr>
          <w:lang w:eastAsia="en-US"/>
        </w:rPr>
      </w:pPr>
      <w:r>
        <w:rPr>
          <w:lang w:eastAsia="en-US"/>
        </w:rPr>
        <w:t>b) sú nezamestnané, pričom uprednostnené budú dlhodobo nezamestnané osoby.</w:t>
      </w:r>
    </w:p>
    <w:bookmarkEnd w:id="1"/>
    <w:p w14:paraId="72A1B58A" w14:textId="77777777" w:rsidR="00C66EA1" w:rsidRDefault="00E504F3" w:rsidP="00C66EA1">
      <w:pPr>
        <w:widowControl w:val="0"/>
        <w:autoSpaceDE w:val="0"/>
        <w:autoSpaceDN w:val="0"/>
        <w:spacing w:line="276" w:lineRule="auto"/>
        <w:ind w:left="1174" w:right="105"/>
        <w:jc w:val="both"/>
        <w:rPr>
          <w:lang w:eastAsia="en-US"/>
        </w:rPr>
      </w:pPr>
      <w:r>
        <w:rPr>
          <w:lang w:eastAsia="en-US"/>
        </w:rPr>
        <w:t>Za nezamestnanú osobu z prostredia MRK sa považuje aj osoba z prostredia MRK, ktorá bola za posledných 24 kalendárnych mesiacov nezamestnaná aspoň 60 kalendárnych dní.</w:t>
      </w:r>
    </w:p>
    <w:p w14:paraId="415D56D7" w14:textId="7835CAEA" w:rsidR="00C66EA1" w:rsidRDefault="00E504F3" w:rsidP="00C66EA1">
      <w:pPr>
        <w:widowControl w:val="0"/>
        <w:autoSpaceDE w:val="0"/>
        <w:autoSpaceDN w:val="0"/>
        <w:spacing w:line="276" w:lineRule="auto"/>
        <w:ind w:left="1174" w:right="105"/>
        <w:jc w:val="both"/>
        <w:rPr>
          <w:lang w:eastAsia="en-US"/>
        </w:rPr>
      </w:pPr>
      <w:r>
        <w:rPr>
          <w:lang w:eastAsia="en-US"/>
        </w:rPr>
        <w:t xml:space="preserve">Pri hľadaní vhodných uchádzačov o zamestnanie spĺňajúcich kumulatívne predpoklady podľa písm. a) a b) vyššie poskytne </w:t>
      </w:r>
      <w:r w:rsidR="00C66EA1">
        <w:rPr>
          <w:lang w:eastAsia="en-US"/>
        </w:rPr>
        <w:t>Objednávateľ Zhotoviteľovi</w:t>
      </w:r>
      <w:r>
        <w:rPr>
          <w:lang w:eastAsia="en-US"/>
        </w:rPr>
        <w:t xml:space="preserve">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w:t>
      </w:r>
      <w:r w:rsidR="00C66EA1">
        <w:rPr>
          <w:lang w:eastAsia="en-US"/>
        </w:rPr>
        <w:t>Zhotoviteľ</w:t>
      </w:r>
      <w:r>
        <w:rPr>
          <w:lang w:eastAsia="en-US"/>
        </w:rPr>
        <w:t xml:space="preserve"> stavebných prác nevyberie zo zoznamu osôb predloženého </w:t>
      </w:r>
      <w:r w:rsidR="00C66EA1">
        <w:rPr>
          <w:lang w:eastAsia="en-US"/>
        </w:rPr>
        <w:t>Objednávateľom</w:t>
      </w:r>
      <w:r>
        <w:rPr>
          <w:lang w:eastAsia="en-US"/>
        </w:rPr>
        <w:t xml:space="preserve"> vhodného uchádzača o zamestnanie, je </w:t>
      </w:r>
      <w:r w:rsidR="00C66EA1">
        <w:rPr>
          <w:lang w:eastAsia="en-US"/>
        </w:rPr>
        <w:t>Zhotoviteľ</w:t>
      </w:r>
      <w:r>
        <w:rPr>
          <w:lang w:eastAsia="en-US"/>
        </w:rPr>
        <w:t xml:space="preserve"> stavebných prác oprávnený zamestnať iné osoby</w:t>
      </w:r>
      <w:r w:rsidR="00C66EA1">
        <w:rPr>
          <w:lang w:eastAsia="en-US"/>
        </w:rPr>
        <w:t xml:space="preserve"> </w:t>
      </w:r>
      <w:r>
        <w:rPr>
          <w:lang w:eastAsia="en-US"/>
        </w:rPr>
        <w:t>spĺňajúce kumulatívne predpoklady podľa písm. a) a b) vyššie.</w:t>
      </w:r>
    </w:p>
    <w:p w14:paraId="35FF42DB" w14:textId="77777777" w:rsidR="0085685D" w:rsidRDefault="00C66EA1" w:rsidP="0085685D">
      <w:pPr>
        <w:widowControl w:val="0"/>
        <w:autoSpaceDE w:val="0"/>
        <w:autoSpaceDN w:val="0"/>
        <w:spacing w:line="276" w:lineRule="auto"/>
        <w:ind w:left="1174" w:right="105"/>
        <w:jc w:val="both"/>
        <w:rPr>
          <w:lang w:eastAsia="en-US"/>
        </w:rPr>
      </w:pPr>
      <w:r>
        <w:rPr>
          <w:lang w:eastAsia="en-US"/>
        </w:rPr>
        <w:t>S</w:t>
      </w:r>
      <w:r w:rsidR="00E504F3">
        <w:rPr>
          <w:lang w:eastAsia="en-US"/>
        </w:rPr>
        <w:t xml:space="preserve">plnenia povinnosti </w:t>
      </w:r>
      <w:r>
        <w:rPr>
          <w:lang w:eastAsia="en-US"/>
        </w:rPr>
        <w:t>Zhotoviteľa</w:t>
      </w:r>
      <w:r w:rsidR="00E504F3">
        <w:rPr>
          <w:lang w:eastAsia="en-US"/>
        </w:rPr>
        <w:t xml:space="preserve"> stavebných prác zamestnať minimálne jednu osobu, spĺňajúcu predpoklady podľa písm. a) a b) vyššie, </w:t>
      </w:r>
      <w:r>
        <w:rPr>
          <w:lang w:eastAsia="en-US"/>
        </w:rPr>
        <w:t>preukáže</w:t>
      </w:r>
      <w:r w:rsidR="00E504F3">
        <w:rPr>
          <w:lang w:eastAsia="en-US"/>
        </w:rPr>
        <w:t xml:space="preserve"> </w:t>
      </w:r>
      <w:r>
        <w:rPr>
          <w:lang w:eastAsia="en-US"/>
        </w:rPr>
        <w:t xml:space="preserve">Zhotoviteľ </w:t>
      </w:r>
      <w:r w:rsidR="00E504F3">
        <w:rPr>
          <w:lang w:eastAsia="en-US"/>
        </w:rPr>
        <w:t>predložením dokumentov preukazujúcich jej splnenie (napr. pracovná zmluva, dohoda o vykonaní práce a pod., vrátane čestných prehlásení uchádzačov o zamestnanie, potvrdenia z príslušného úradu práce, súhlasov uchádzačov o zamestnanie so spracovaním osobných údajov a pod.).</w:t>
      </w:r>
    </w:p>
    <w:p w14:paraId="09E4EEBD" w14:textId="4D299456" w:rsidR="00E504F3" w:rsidRPr="000C2453" w:rsidRDefault="00E504F3" w:rsidP="0085685D">
      <w:pPr>
        <w:widowControl w:val="0"/>
        <w:autoSpaceDE w:val="0"/>
        <w:autoSpaceDN w:val="0"/>
        <w:spacing w:line="276" w:lineRule="auto"/>
        <w:ind w:left="1174" w:right="105"/>
        <w:jc w:val="both"/>
        <w:rPr>
          <w:lang w:eastAsia="en-US"/>
        </w:rPr>
      </w:pPr>
      <w:r>
        <w:rPr>
          <w:lang w:eastAsia="en-US"/>
        </w:rPr>
        <w:t xml:space="preserve">Zmluvná povinnosť Prijímateľa týkajúca sa zabezpečenia zamestnania minimálne jednej osoby, spĺňajúcej kumulatívne predpoklady uvedené v písm. a) a b) vyššie bude považovaná za splnenú, ak dôjde k zamestnaniu tejto osoby minimálne v trvaní </w:t>
      </w:r>
      <w:r>
        <w:rPr>
          <w:lang w:eastAsia="en-US"/>
        </w:rPr>
        <w:lastRenderedPageBreak/>
        <w:t xml:space="preserve">50% doby realizácie stavebných prác. Porušenie tejto zmluvnej povinnosti zakladá právo </w:t>
      </w:r>
      <w:r w:rsidR="0085685D">
        <w:rPr>
          <w:lang w:eastAsia="en-US"/>
        </w:rPr>
        <w:t>Objednávateľovi</w:t>
      </w:r>
      <w:r>
        <w:rPr>
          <w:lang w:eastAsia="en-US"/>
        </w:rPr>
        <w:t xml:space="preserve"> na zmluvnú pokutu.</w:t>
      </w:r>
    </w:p>
    <w:p w14:paraId="0C4B1FAE" w14:textId="77777777" w:rsidR="00CC6712" w:rsidRPr="000C2453" w:rsidRDefault="00CC6712" w:rsidP="00C66EA1">
      <w:pPr>
        <w:widowControl w:val="0"/>
        <w:numPr>
          <w:ilvl w:val="1"/>
          <w:numId w:val="16"/>
        </w:numPr>
        <w:tabs>
          <w:tab w:val="left" w:pos="1134"/>
        </w:tabs>
        <w:autoSpaceDE w:val="0"/>
        <w:autoSpaceDN w:val="0"/>
        <w:spacing w:line="276" w:lineRule="auto"/>
        <w:ind w:right="105" w:hanging="705"/>
        <w:jc w:val="both"/>
        <w:rPr>
          <w:lang w:eastAsia="en-US"/>
        </w:rPr>
      </w:pPr>
      <w:r w:rsidRPr="000C2453">
        <w:rPr>
          <w:lang w:eastAsia="en-US"/>
        </w:rPr>
        <w:t>Ak Zhotoviteľ nesplní termíny podľa bodu 6.1 tejto Zmluvy, je povinný zaplatiť Objednávateľovi zmluvnú pokutu vo výške 0,05 % z hodnoty diela za každý deň omeškania.</w:t>
      </w:r>
    </w:p>
    <w:p w14:paraId="390AFD8D" w14:textId="3A29B47B" w:rsidR="00CC6712" w:rsidRPr="000C2453" w:rsidRDefault="00CC6712" w:rsidP="00CC6712">
      <w:pPr>
        <w:widowControl w:val="0"/>
        <w:numPr>
          <w:ilvl w:val="1"/>
          <w:numId w:val="16"/>
        </w:numPr>
        <w:tabs>
          <w:tab w:val="left" w:pos="887"/>
        </w:tabs>
        <w:autoSpaceDE w:val="0"/>
        <w:autoSpaceDN w:val="0"/>
        <w:spacing w:line="276" w:lineRule="auto"/>
        <w:ind w:hanging="705"/>
        <w:jc w:val="both"/>
        <w:rPr>
          <w:lang w:eastAsia="en-US"/>
        </w:rPr>
      </w:pPr>
      <w:r w:rsidRPr="000C2453">
        <w:rPr>
          <w:lang w:eastAsia="en-US"/>
        </w:rPr>
        <w:t>Ak</w:t>
      </w:r>
      <w:r w:rsidRPr="000C2453">
        <w:rPr>
          <w:spacing w:val="17"/>
          <w:lang w:eastAsia="en-US"/>
        </w:rPr>
        <w:t xml:space="preserve"> </w:t>
      </w:r>
      <w:r w:rsidRPr="000C2453">
        <w:rPr>
          <w:lang w:eastAsia="en-US"/>
        </w:rPr>
        <w:t>Objednávateľ</w:t>
      </w:r>
      <w:r w:rsidRPr="000C2453">
        <w:rPr>
          <w:spacing w:val="17"/>
          <w:lang w:eastAsia="en-US"/>
        </w:rPr>
        <w:t xml:space="preserve"> </w:t>
      </w:r>
      <w:r w:rsidRPr="000C2453">
        <w:rPr>
          <w:lang w:eastAsia="en-US"/>
        </w:rPr>
        <w:t>neuhradí</w:t>
      </w:r>
      <w:r w:rsidRPr="000C2453">
        <w:rPr>
          <w:spacing w:val="17"/>
          <w:lang w:eastAsia="en-US"/>
        </w:rPr>
        <w:t xml:space="preserve"> </w:t>
      </w:r>
      <w:r w:rsidRPr="000C2453">
        <w:rPr>
          <w:lang w:eastAsia="en-US"/>
        </w:rPr>
        <w:t>zhotoviteľovi</w:t>
      </w:r>
      <w:r w:rsidRPr="000C2453">
        <w:rPr>
          <w:spacing w:val="18"/>
          <w:lang w:eastAsia="en-US"/>
        </w:rPr>
        <w:t xml:space="preserve"> </w:t>
      </w:r>
      <w:r w:rsidRPr="000C2453">
        <w:rPr>
          <w:lang w:eastAsia="en-US"/>
        </w:rPr>
        <w:t>faktúry</w:t>
      </w:r>
      <w:r w:rsidRPr="000C2453">
        <w:rPr>
          <w:spacing w:val="17"/>
          <w:lang w:eastAsia="en-US"/>
        </w:rPr>
        <w:t xml:space="preserve"> </w:t>
      </w:r>
      <w:r w:rsidRPr="000C2453">
        <w:rPr>
          <w:lang w:eastAsia="en-US"/>
        </w:rPr>
        <w:t>v</w:t>
      </w:r>
      <w:r w:rsidRPr="000C2453">
        <w:rPr>
          <w:spacing w:val="17"/>
          <w:lang w:eastAsia="en-US"/>
        </w:rPr>
        <w:t xml:space="preserve"> </w:t>
      </w:r>
      <w:r w:rsidRPr="000C2453">
        <w:rPr>
          <w:lang w:eastAsia="en-US"/>
        </w:rPr>
        <w:t>lehote</w:t>
      </w:r>
      <w:r w:rsidRPr="000C2453">
        <w:rPr>
          <w:spacing w:val="18"/>
          <w:lang w:eastAsia="en-US"/>
        </w:rPr>
        <w:t xml:space="preserve"> </w:t>
      </w:r>
      <w:r w:rsidRPr="000C2453">
        <w:rPr>
          <w:lang w:eastAsia="en-US"/>
        </w:rPr>
        <w:t>splatnosti,</w:t>
      </w:r>
      <w:r w:rsidRPr="000C2453">
        <w:rPr>
          <w:spacing w:val="17"/>
          <w:lang w:eastAsia="en-US"/>
        </w:rPr>
        <w:t xml:space="preserve"> </w:t>
      </w:r>
      <w:r w:rsidRPr="000C2453">
        <w:rPr>
          <w:lang w:eastAsia="en-US"/>
        </w:rPr>
        <w:t>uvedenej v</w:t>
      </w:r>
      <w:r w:rsidRPr="000C2453">
        <w:rPr>
          <w:spacing w:val="17"/>
          <w:lang w:eastAsia="en-US"/>
        </w:rPr>
        <w:t> </w:t>
      </w:r>
      <w:r w:rsidRPr="000C2453">
        <w:rPr>
          <w:lang w:eastAsia="en-US"/>
        </w:rPr>
        <w:t>bode 5.</w:t>
      </w:r>
      <w:r w:rsidR="00330AAC">
        <w:rPr>
          <w:lang w:eastAsia="en-US"/>
        </w:rPr>
        <w:t>7</w:t>
      </w:r>
      <w:r w:rsidRPr="000C2453">
        <w:rPr>
          <w:lang w:eastAsia="en-US"/>
        </w:rPr>
        <w:t xml:space="preserve"> tejto Zmluvy, je povinný zaplatiť Zhotoviteľovi zmluvnú pokutu vo výške 0,05 % z hodnoty diela za každý deň omeškania.</w:t>
      </w:r>
    </w:p>
    <w:p w14:paraId="75ADCB8F" w14:textId="77777777" w:rsidR="00CC6712" w:rsidRPr="000C2453" w:rsidRDefault="00CC6712" w:rsidP="00CC6712">
      <w:pPr>
        <w:widowControl w:val="0"/>
        <w:numPr>
          <w:ilvl w:val="1"/>
          <w:numId w:val="16"/>
        </w:numPr>
        <w:tabs>
          <w:tab w:val="left" w:pos="887"/>
        </w:tabs>
        <w:autoSpaceDE w:val="0"/>
        <w:autoSpaceDN w:val="0"/>
        <w:spacing w:line="276" w:lineRule="auto"/>
        <w:ind w:right="105" w:hanging="705"/>
        <w:jc w:val="both"/>
        <w:rPr>
          <w:lang w:eastAsia="en-US"/>
        </w:rPr>
      </w:pPr>
      <w:r w:rsidRPr="000C2453">
        <w:rPr>
          <w:lang w:eastAsia="en-US"/>
        </w:rPr>
        <w:t>Ak Zhotoviteľ poruší všeobecne záväzné právne predpisy týkajúce sa ochrany archeologických pamiatok alebo ochrany prírody a krajiny, bude to považované za podstatné porušenie</w:t>
      </w:r>
      <w:r w:rsidRPr="000C2453">
        <w:rPr>
          <w:spacing w:val="-3"/>
          <w:lang w:eastAsia="en-US"/>
        </w:rPr>
        <w:t xml:space="preserve"> Z</w:t>
      </w:r>
      <w:r w:rsidRPr="000C2453">
        <w:rPr>
          <w:lang w:eastAsia="en-US"/>
        </w:rPr>
        <w:t>mluvy.</w:t>
      </w:r>
    </w:p>
    <w:p w14:paraId="276715C7" w14:textId="77777777" w:rsidR="00CC6712" w:rsidRPr="000C2453" w:rsidRDefault="00CC6712" w:rsidP="00CC6712">
      <w:pPr>
        <w:widowControl w:val="0"/>
        <w:numPr>
          <w:ilvl w:val="1"/>
          <w:numId w:val="16"/>
        </w:numPr>
        <w:tabs>
          <w:tab w:val="left" w:pos="887"/>
        </w:tabs>
        <w:autoSpaceDE w:val="0"/>
        <w:autoSpaceDN w:val="0"/>
        <w:spacing w:line="276" w:lineRule="auto"/>
        <w:ind w:right="105" w:hanging="705"/>
        <w:jc w:val="both"/>
        <w:rPr>
          <w:lang w:eastAsia="en-US"/>
        </w:rPr>
      </w:pPr>
      <w:r w:rsidRPr="000C2453">
        <w:rPr>
          <w:lang w:eastAsia="en-US"/>
        </w:rPr>
        <w:t>Zmluvné strany nie sú v omeškaní v prípadoch vyššej moci, ak tieto skutočnosti bezodkladne písomne oznámia druhej strane, alebo sú okolnosti vyššej moci všeobecne</w:t>
      </w:r>
      <w:r w:rsidRPr="000C2453">
        <w:rPr>
          <w:spacing w:val="-2"/>
          <w:lang w:eastAsia="en-US"/>
        </w:rPr>
        <w:t xml:space="preserve"> </w:t>
      </w:r>
      <w:r w:rsidRPr="000C2453">
        <w:rPr>
          <w:lang w:eastAsia="en-US"/>
        </w:rPr>
        <w:t>známe.</w:t>
      </w:r>
    </w:p>
    <w:p w14:paraId="38BB2B44" w14:textId="2E0D5E78" w:rsidR="00CC6712" w:rsidRDefault="00CC6712" w:rsidP="00CC6712">
      <w:pPr>
        <w:widowControl w:val="0"/>
        <w:autoSpaceDE w:val="0"/>
        <w:autoSpaceDN w:val="0"/>
        <w:spacing w:line="276" w:lineRule="auto"/>
        <w:rPr>
          <w:lang w:eastAsia="en-US"/>
        </w:rPr>
      </w:pPr>
    </w:p>
    <w:p w14:paraId="51EDF1FE" w14:textId="77777777" w:rsidR="007E030E" w:rsidRPr="000C2453" w:rsidRDefault="007E030E" w:rsidP="00CC6712">
      <w:pPr>
        <w:widowControl w:val="0"/>
        <w:autoSpaceDE w:val="0"/>
        <w:autoSpaceDN w:val="0"/>
        <w:spacing w:line="276" w:lineRule="auto"/>
        <w:rPr>
          <w:lang w:eastAsia="en-US"/>
        </w:rPr>
      </w:pPr>
    </w:p>
    <w:p w14:paraId="7F779D7A" w14:textId="77777777" w:rsidR="00CC6712" w:rsidRPr="000C2453" w:rsidRDefault="00CC6712" w:rsidP="00CC6712">
      <w:pPr>
        <w:spacing w:line="276" w:lineRule="auto"/>
        <w:jc w:val="center"/>
        <w:rPr>
          <w:b/>
          <w:bCs/>
        </w:rPr>
      </w:pPr>
      <w:r w:rsidRPr="000C2453">
        <w:rPr>
          <w:b/>
          <w:bCs/>
        </w:rPr>
        <w:t xml:space="preserve">Článok IX. </w:t>
      </w:r>
    </w:p>
    <w:p w14:paraId="2AE13FFE" w14:textId="77777777" w:rsidR="00CC6712" w:rsidRPr="000C2453" w:rsidRDefault="00CC6712" w:rsidP="00CC6712">
      <w:pPr>
        <w:spacing w:line="276" w:lineRule="auto"/>
        <w:jc w:val="center"/>
        <w:rPr>
          <w:b/>
          <w:bCs/>
        </w:rPr>
      </w:pPr>
      <w:r w:rsidRPr="000C2453">
        <w:rPr>
          <w:b/>
          <w:bCs/>
        </w:rPr>
        <w:t>ZODPOVEDNOSŤ ZA VADY, ZÁRUKA ZA KVALITU</w:t>
      </w:r>
    </w:p>
    <w:p w14:paraId="1E60B1B1" w14:textId="77777777" w:rsidR="00CC6712" w:rsidRPr="000C2453" w:rsidRDefault="00CC6712" w:rsidP="00CC6712">
      <w:pPr>
        <w:spacing w:line="276" w:lineRule="auto"/>
        <w:ind w:left="1770"/>
        <w:jc w:val="both"/>
        <w:rPr>
          <w:b/>
          <w:sz w:val="20"/>
          <w:szCs w:val="20"/>
        </w:rPr>
      </w:pPr>
    </w:p>
    <w:p w14:paraId="7E8D9289" w14:textId="77777777" w:rsidR="00CC6712" w:rsidRPr="000C2453" w:rsidRDefault="00CC6712" w:rsidP="00CC6712">
      <w:pPr>
        <w:widowControl w:val="0"/>
        <w:numPr>
          <w:ilvl w:val="1"/>
          <w:numId w:val="24"/>
        </w:numPr>
        <w:tabs>
          <w:tab w:val="left" w:pos="890"/>
        </w:tabs>
        <w:autoSpaceDE w:val="0"/>
        <w:autoSpaceDN w:val="0"/>
        <w:spacing w:line="276" w:lineRule="auto"/>
        <w:ind w:left="851" w:right="4" w:hanging="709"/>
        <w:jc w:val="both"/>
        <w:rPr>
          <w:lang w:eastAsia="en-US"/>
        </w:rPr>
      </w:pPr>
      <w:r w:rsidRPr="000C2453">
        <w:rPr>
          <w:lang w:eastAsia="en-US"/>
        </w:rPr>
        <w:t>Zhotoviteľ zodpovedá za to, že plnenia predmetu Zmluvy budú poskytnuté v súlade s ustanovením článku III. a budú mať vlastnosti dohodnuté v tejto Zmluve.</w:t>
      </w:r>
    </w:p>
    <w:p w14:paraId="183B9DAA" w14:textId="77777777" w:rsidR="00CC6712" w:rsidRPr="000C2453" w:rsidRDefault="00CC6712" w:rsidP="00CC6712">
      <w:pPr>
        <w:widowControl w:val="0"/>
        <w:numPr>
          <w:ilvl w:val="1"/>
          <w:numId w:val="24"/>
        </w:numPr>
        <w:tabs>
          <w:tab w:val="left" w:pos="890"/>
        </w:tabs>
        <w:autoSpaceDE w:val="0"/>
        <w:autoSpaceDN w:val="0"/>
        <w:spacing w:line="276" w:lineRule="auto"/>
        <w:ind w:left="851" w:right="105" w:hanging="709"/>
        <w:jc w:val="both"/>
        <w:rPr>
          <w:lang w:eastAsia="en-US"/>
        </w:rPr>
      </w:pPr>
      <w:r w:rsidRPr="000C2453">
        <w:rPr>
          <w:lang w:eastAsia="en-US"/>
        </w:rPr>
        <w:t>Plnenie má vady,</w:t>
      </w:r>
      <w:r w:rsidRPr="000C2453">
        <w:rPr>
          <w:spacing w:val="-3"/>
          <w:lang w:eastAsia="en-US"/>
        </w:rPr>
        <w:t xml:space="preserve"> </w:t>
      </w:r>
      <w:r w:rsidRPr="000C2453">
        <w:rPr>
          <w:lang w:eastAsia="en-US"/>
        </w:rPr>
        <w:t>ak:</w:t>
      </w:r>
    </w:p>
    <w:p w14:paraId="421C3B07" w14:textId="77777777" w:rsidR="00CC6712" w:rsidRPr="000C2453" w:rsidRDefault="00CC6712" w:rsidP="00CC6712">
      <w:pPr>
        <w:widowControl w:val="0"/>
        <w:numPr>
          <w:ilvl w:val="2"/>
          <w:numId w:val="18"/>
        </w:numPr>
        <w:tabs>
          <w:tab w:val="left" w:pos="1136"/>
        </w:tabs>
        <w:autoSpaceDE w:val="0"/>
        <w:autoSpaceDN w:val="0"/>
        <w:spacing w:line="276" w:lineRule="auto"/>
        <w:ind w:hanging="246"/>
        <w:rPr>
          <w:lang w:eastAsia="en-US"/>
        </w:rPr>
      </w:pPr>
      <w:r w:rsidRPr="000C2453">
        <w:rPr>
          <w:lang w:eastAsia="en-US"/>
        </w:rPr>
        <w:t>nie je dodané v dohodnutej</w:t>
      </w:r>
      <w:r w:rsidRPr="000C2453">
        <w:rPr>
          <w:spacing w:val="-4"/>
          <w:lang w:eastAsia="en-US"/>
        </w:rPr>
        <w:t xml:space="preserve"> </w:t>
      </w:r>
      <w:r w:rsidRPr="000C2453">
        <w:rPr>
          <w:lang w:eastAsia="en-US"/>
        </w:rPr>
        <w:t>kvalite,</w:t>
      </w:r>
    </w:p>
    <w:p w14:paraId="50116531" w14:textId="77777777" w:rsidR="00CC6712" w:rsidRPr="000C2453" w:rsidRDefault="00CC6712" w:rsidP="00CC6712">
      <w:pPr>
        <w:widowControl w:val="0"/>
        <w:numPr>
          <w:ilvl w:val="2"/>
          <w:numId w:val="18"/>
        </w:numPr>
        <w:tabs>
          <w:tab w:val="left" w:pos="1149"/>
        </w:tabs>
        <w:autoSpaceDE w:val="0"/>
        <w:autoSpaceDN w:val="0"/>
        <w:spacing w:line="276" w:lineRule="auto"/>
        <w:ind w:left="1148" w:hanging="259"/>
        <w:rPr>
          <w:lang w:eastAsia="en-US"/>
        </w:rPr>
      </w:pPr>
      <w:r w:rsidRPr="000C2453">
        <w:rPr>
          <w:lang w:eastAsia="en-US"/>
        </w:rPr>
        <w:t>vykazuje nedostatky, t.j. nie je plnené v celom dohodnutom</w:t>
      </w:r>
      <w:r w:rsidRPr="000C2453">
        <w:rPr>
          <w:spacing w:val="-10"/>
          <w:lang w:eastAsia="en-US"/>
        </w:rPr>
        <w:t xml:space="preserve"> </w:t>
      </w:r>
      <w:r w:rsidRPr="000C2453">
        <w:rPr>
          <w:lang w:eastAsia="en-US"/>
        </w:rPr>
        <w:t>rozsahu.</w:t>
      </w:r>
    </w:p>
    <w:p w14:paraId="4663E6FC" w14:textId="77777777" w:rsidR="00CC6712" w:rsidRPr="000C2453" w:rsidRDefault="00CC6712" w:rsidP="00CC6712">
      <w:pPr>
        <w:widowControl w:val="0"/>
        <w:numPr>
          <w:ilvl w:val="1"/>
          <w:numId w:val="24"/>
        </w:numPr>
        <w:tabs>
          <w:tab w:val="left" w:pos="887"/>
        </w:tabs>
        <w:autoSpaceDE w:val="0"/>
        <w:autoSpaceDN w:val="0"/>
        <w:spacing w:line="276" w:lineRule="auto"/>
        <w:ind w:left="851" w:right="105" w:hanging="709"/>
        <w:jc w:val="both"/>
        <w:rPr>
          <w:lang w:eastAsia="en-US"/>
        </w:rPr>
      </w:pPr>
      <w:r w:rsidRPr="000C2453">
        <w:rPr>
          <w:lang w:eastAsia="en-US"/>
        </w:rPr>
        <w:t>Pre nároky zo zodpovednosti za vady platia primerane ustanovenia § 422 a nasledujúce Obchodného</w:t>
      </w:r>
      <w:r w:rsidRPr="000C2453">
        <w:rPr>
          <w:spacing w:val="-2"/>
          <w:lang w:eastAsia="en-US"/>
        </w:rPr>
        <w:t xml:space="preserve"> </w:t>
      </w:r>
      <w:r w:rsidRPr="000C2453">
        <w:rPr>
          <w:lang w:eastAsia="en-US"/>
        </w:rPr>
        <w:t>zákonníka.</w:t>
      </w:r>
    </w:p>
    <w:p w14:paraId="01A137C1" w14:textId="77777777" w:rsidR="00CC6712" w:rsidRPr="002676B5" w:rsidRDefault="00CC6712" w:rsidP="00CC6712">
      <w:pPr>
        <w:widowControl w:val="0"/>
        <w:numPr>
          <w:ilvl w:val="1"/>
          <w:numId w:val="24"/>
        </w:numPr>
        <w:tabs>
          <w:tab w:val="left" w:pos="887"/>
        </w:tabs>
        <w:autoSpaceDE w:val="0"/>
        <w:autoSpaceDN w:val="0"/>
        <w:spacing w:line="276" w:lineRule="auto"/>
        <w:ind w:left="851" w:right="105" w:hanging="709"/>
        <w:jc w:val="both"/>
        <w:rPr>
          <w:lang w:eastAsia="en-US"/>
        </w:rPr>
      </w:pPr>
      <w:r w:rsidRPr="000C2453">
        <w:rPr>
          <w:lang w:eastAsia="en-US"/>
        </w:rPr>
        <w:t>Objednávateľ je povinný prípadnú reklamáciu predmetu Zmluvy písomne uplatniť bezodkladne po jej zistení, maximálne do piatich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e-mailom a zároveň doplní do 2 pracovných dní doporučenou listovou zásielkou, pričom za deň nahlásenia problému – reklamácie e-mailom pre počítanie a dodržanie lehôt sa považuje deň odoslania e-mailu Objednávateľom</w:t>
      </w:r>
      <w:r w:rsidRPr="000C2453">
        <w:rPr>
          <w:spacing w:val="-2"/>
          <w:lang w:eastAsia="en-US"/>
        </w:rPr>
        <w:t xml:space="preserve"> Zhotoviteľovi</w:t>
      </w:r>
      <w:r w:rsidRPr="000C2453">
        <w:rPr>
          <w:lang w:eastAsia="en-US"/>
        </w:rPr>
        <w:t>.</w:t>
      </w:r>
    </w:p>
    <w:p w14:paraId="20E4914D" w14:textId="3069734B" w:rsidR="00CC6712" w:rsidRDefault="00CC6712" w:rsidP="00CC6712">
      <w:pPr>
        <w:widowControl w:val="0"/>
        <w:autoSpaceDE w:val="0"/>
        <w:autoSpaceDN w:val="0"/>
        <w:spacing w:line="276" w:lineRule="auto"/>
        <w:rPr>
          <w:b/>
          <w:bCs/>
          <w:lang w:eastAsia="en-US"/>
        </w:rPr>
      </w:pPr>
    </w:p>
    <w:p w14:paraId="5878CBCD" w14:textId="77777777" w:rsidR="007E030E" w:rsidRPr="000C2453" w:rsidRDefault="007E030E" w:rsidP="00CC6712">
      <w:pPr>
        <w:widowControl w:val="0"/>
        <w:autoSpaceDE w:val="0"/>
        <w:autoSpaceDN w:val="0"/>
        <w:spacing w:line="276" w:lineRule="auto"/>
        <w:rPr>
          <w:b/>
          <w:bCs/>
          <w:lang w:eastAsia="en-US"/>
        </w:rPr>
      </w:pPr>
    </w:p>
    <w:p w14:paraId="7BA6F490" w14:textId="77777777" w:rsidR="00CC6712" w:rsidRPr="000C2453" w:rsidRDefault="00CC6712" w:rsidP="00CC6712">
      <w:pPr>
        <w:spacing w:line="276" w:lineRule="auto"/>
        <w:jc w:val="center"/>
        <w:rPr>
          <w:b/>
          <w:bCs/>
        </w:rPr>
      </w:pPr>
      <w:r w:rsidRPr="000C2453">
        <w:rPr>
          <w:b/>
          <w:bCs/>
        </w:rPr>
        <w:t>Článok X.</w:t>
      </w:r>
    </w:p>
    <w:p w14:paraId="4F01297E" w14:textId="77777777" w:rsidR="00CC6712" w:rsidRPr="000C2453" w:rsidRDefault="00CC6712" w:rsidP="00CC6712">
      <w:pPr>
        <w:spacing w:line="276" w:lineRule="auto"/>
        <w:jc w:val="center"/>
        <w:rPr>
          <w:b/>
          <w:bCs/>
        </w:rPr>
      </w:pPr>
      <w:r w:rsidRPr="000C2453">
        <w:rPr>
          <w:b/>
          <w:bCs/>
        </w:rPr>
        <w:t>ZODPOVEDNOSŤ ZA ŠKODU</w:t>
      </w:r>
    </w:p>
    <w:p w14:paraId="7AA19BAA" w14:textId="77777777" w:rsidR="00CC6712" w:rsidRPr="000C2453" w:rsidRDefault="00CC6712" w:rsidP="00CC6712">
      <w:pPr>
        <w:widowControl w:val="0"/>
        <w:autoSpaceDE w:val="0"/>
        <w:autoSpaceDN w:val="0"/>
        <w:spacing w:line="276" w:lineRule="auto"/>
        <w:rPr>
          <w:b/>
          <w:sz w:val="20"/>
          <w:szCs w:val="20"/>
          <w:lang w:eastAsia="en-US"/>
        </w:rPr>
      </w:pPr>
    </w:p>
    <w:p w14:paraId="24DDC13F" w14:textId="77777777" w:rsidR="00CC6712" w:rsidRPr="000C2453" w:rsidRDefault="00CC6712" w:rsidP="00CC6712">
      <w:pPr>
        <w:widowControl w:val="0"/>
        <w:numPr>
          <w:ilvl w:val="1"/>
          <w:numId w:val="19"/>
        </w:numPr>
        <w:tabs>
          <w:tab w:val="left" w:pos="887"/>
        </w:tabs>
        <w:autoSpaceDE w:val="0"/>
        <w:autoSpaceDN w:val="0"/>
        <w:spacing w:line="276" w:lineRule="auto"/>
        <w:ind w:right="105"/>
        <w:jc w:val="both"/>
        <w:rPr>
          <w:lang w:eastAsia="en-US"/>
        </w:rPr>
      </w:pPr>
      <w:r w:rsidRPr="000C2453">
        <w:rPr>
          <w:lang w:eastAsia="en-US"/>
        </w:rPr>
        <w:t>Zhotoviteľ zodpovedá za všetky škody, ktoré vzniknú Objednávateľovi v dôsledku porušenia jeho povinností, vyplývajúcich z tejto Zmluvy, neobmedzene do výšky vzniknutej</w:t>
      </w:r>
      <w:r w:rsidRPr="000C2453">
        <w:rPr>
          <w:spacing w:val="-1"/>
          <w:lang w:eastAsia="en-US"/>
        </w:rPr>
        <w:t xml:space="preserve"> </w:t>
      </w:r>
      <w:r w:rsidRPr="000C2453">
        <w:rPr>
          <w:lang w:eastAsia="en-US"/>
        </w:rPr>
        <w:t>škody.</w:t>
      </w:r>
    </w:p>
    <w:p w14:paraId="08CF32A1" w14:textId="2B0D2C5D" w:rsidR="007E030E" w:rsidRDefault="00CC6712" w:rsidP="009E754B">
      <w:pPr>
        <w:widowControl w:val="0"/>
        <w:numPr>
          <w:ilvl w:val="1"/>
          <w:numId w:val="19"/>
        </w:numPr>
        <w:tabs>
          <w:tab w:val="left" w:pos="887"/>
        </w:tabs>
        <w:autoSpaceDE w:val="0"/>
        <w:autoSpaceDN w:val="0"/>
        <w:spacing w:line="276" w:lineRule="auto"/>
        <w:ind w:right="105"/>
        <w:jc w:val="both"/>
        <w:rPr>
          <w:lang w:eastAsia="en-US"/>
        </w:rPr>
      </w:pPr>
      <w:r w:rsidRPr="000C2453">
        <w:t>V prípade vzniku škody porušením povinností vyplývajúcich z tejto Zmluvy  ktorejkoľvek zmluvnej strane, má druhá strana nárok na úhradu vzniknutej</w:t>
      </w:r>
      <w:r w:rsidRPr="000C2453">
        <w:rPr>
          <w:spacing w:val="-16"/>
        </w:rPr>
        <w:t xml:space="preserve"> </w:t>
      </w:r>
      <w:r w:rsidRPr="000C2453">
        <w:t>škody.</w:t>
      </w:r>
    </w:p>
    <w:p w14:paraId="6DAC0262" w14:textId="77777777" w:rsidR="009E754B" w:rsidRPr="000C2453" w:rsidRDefault="009E754B" w:rsidP="009E754B">
      <w:pPr>
        <w:widowControl w:val="0"/>
        <w:tabs>
          <w:tab w:val="left" w:pos="887"/>
        </w:tabs>
        <w:autoSpaceDE w:val="0"/>
        <w:autoSpaceDN w:val="0"/>
        <w:spacing w:line="276" w:lineRule="auto"/>
        <w:ind w:right="105"/>
        <w:jc w:val="both"/>
        <w:rPr>
          <w:lang w:eastAsia="en-US"/>
        </w:rPr>
      </w:pPr>
    </w:p>
    <w:p w14:paraId="7449B286" w14:textId="77777777" w:rsidR="00CC6712" w:rsidRPr="000C2453" w:rsidRDefault="00CC6712" w:rsidP="00CC6712">
      <w:pPr>
        <w:spacing w:line="276" w:lineRule="auto"/>
        <w:jc w:val="center"/>
        <w:rPr>
          <w:b/>
          <w:bCs/>
        </w:rPr>
      </w:pPr>
      <w:r w:rsidRPr="000C2453">
        <w:rPr>
          <w:b/>
          <w:bCs/>
        </w:rPr>
        <w:lastRenderedPageBreak/>
        <w:t>Článok XI.</w:t>
      </w:r>
    </w:p>
    <w:p w14:paraId="4A52BD62" w14:textId="77777777" w:rsidR="00CC6712" w:rsidRPr="000C2453" w:rsidRDefault="00CC6712" w:rsidP="00CC6712">
      <w:pPr>
        <w:spacing w:line="276" w:lineRule="auto"/>
        <w:jc w:val="center"/>
        <w:rPr>
          <w:b/>
          <w:bCs/>
        </w:rPr>
      </w:pPr>
      <w:r w:rsidRPr="000C2453">
        <w:rPr>
          <w:b/>
          <w:bCs/>
        </w:rPr>
        <w:t>ĎALŠIE ZMLUVNÉ DOJEDNANIA</w:t>
      </w:r>
    </w:p>
    <w:p w14:paraId="6338386F" w14:textId="77777777" w:rsidR="00CC6712" w:rsidRPr="000C2453" w:rsidRDefault="00CC6712" w:rsidP="00CC6712">
      <w:pPr>
        <w:spacing w:line="276" w:lineRule="auto"/>
        <w:jc w:val="center"/>
        <w:rPr>
          <w:b/>
          <w:bCs/>
          <w:sz w:val="20"/>
          <w:szCs w:val="20"/>
        </w:rPr>
      </w:pPr>
    </w:p>
    <w:p w14:paraId="7ED9E05F"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w:t>
      </w:r>
      <w:r w:rsidRPr="000C2453">
        <w:rPr>
          <w:spacing w:val="-7"/>
          <w:lang w:eastAsia="en-US"/>
        </w:rPr>
        <w:t xml:space="preserve"> </w:t>
      </w:r>
      <w:r w:rsidRPr="000C2453">
        <w:rPr>
          <w:lang w:eastAsia="en-US"/>
        </w:rPr>
        <w:t>Zmluvy.</w:t>
      </w:r>
    </w:p>
    <w:p w14:paraId="0781ABDA"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Zmluvné strany sa dohodli, že všetky skutočnosti, ktoré sa v súvislosti s plnením tejto Zmluvy navzájom o druhej zmluvnej strane dozvedia sa považujú za obchodné tajomstvo podľa § 17 Obchodného</w:t>
      </w:r>
      <w:r w:rsidRPr="000C2453">
        <w:rPr>
          <w:spacing w:val="-2"/>
          <w:lang w:eastAsia="en-US"/>
        </w:rPr>
        <w:t xml:space="preserve"> </w:t>
      </w:r>
      <w:r w:rsidRPr="000C2453">
        <w:rPr>
          <w:lang w:eastAsia="en-US"/>
        </w:rPr>
        <w:t>zákonníka.</w:t>
      </w:r>
    </w:p>
    <w:p w14:paraId="14AA901B"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w:t>
      </w:r>
      <w:r w:rsidRPr="000C2453">
        <w:rPr>
          <w:spacing w:val="27"/>
          <w:lang w:eastAsia="en-US"/>
        </w:rPr>
        <w:t xml:space="preserve"> </w:t>
      </w:r>
      <w:r w:rsidRPr="000C2453">
        <w:rPr>
          <w:lang w:eastAsia="en-US"/>
        </w:rPr>
        <w:t>na miestne</w:t>
      </w:r>
      <w:r>
        <w:rPr>
          <w:lang w:eastAsia="en-US"/>
        </w:rPr>
        <w:t xml:space="preserve"> a </w:t>
      </w:r>
      <w:r w:rsidRPr="000C2453">
        <w:rPr>
          <w:lang w:eastAsia="en-US"/>
        </w:rPr>
        <w:t>vecne  príslušnom  súde  Slovenskej  republiky podľa  právneho poriadku Slovenskej republiky.</w:t>
      </w:r>
    </w:p>
    <w:p w14:paraId="6E672157"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0576F607" w14:textId="77777777" w:rsidR="00CC6712" w:rsidRPr="000C2453" w:rsidRDefault="00CC6712" w:rsidP="00CC6712">
      <w:pPr>
        <w:widowControl w:val="0"/>
        <w:numPr>
          <w:ilvl w:val="1"/>
          <w:numId w:val="20"/>
        </w:numPr>
        <w:tabs>
          <w:tab w:val="left" w:pos="890"/>
        </w:tabs>
        <w:autoSpaceDE w:val="0"/>
        <w:autoSpaceDN w:val="0"/>
        <w:spacing w:line="276" w:lineRule="auto"/>
        <w:ind w:right="105"/>
        <w:jc w:val="both"/>
        <w:rPr>
          <w:lang w:eastAsia="en-US"/>
        </w:rPr>
      </w:pPr>
      <w:r w:rsidRPr="000C2453">
        <w:rPr>
          <w:lang w:eastAsia="en-US"/>
        </w:rPr>
        <w:t>Zmeny a doplnenia tejto Zmluvy je možné realizovať v súlade s § 18 ZVO. Akékoľvek zmeny alebo doplnenia tejto Zmluvy možno uskutočniť len písomne vo forme dodatku(</w:t>
      </w:r>
      <w:proofErr w:type="spellStart"/>
      <w:r w:rsidRPr="000C2453">
        <w:rPr>
          <w:lang w:eastAsia="en-US"/>
        </w:rPr>
        <w:t>ov</w:t>
      </w:r>
      <w:proofErr w:type="spellEnd"/>
      <w:r w:rsidRPr="000C2453">
        <w:rPr>
          <w:lang w:eastAsia="en-US"/>
        </w:rPr>
        <w:t>) k Zmluve, podpísanými oprávnenými zástupcami zmluvných strán, inak je zmena či doplnenie Zmluvy</w:t>
      </w:r>
      <w:r w:rsidRPr="000C2453">
        <w:rPr>
          <w:spacing w:val="-4"/>
          <w:lang w:eastAsia="en-US"/>
        </w:rPr>
        <w:t xml:space="preserve"> </w:t>
      </w:r>
      <w:r w:rsidRPr="000C2453">
        <w:rPr>
          <w:lang w:eastAsia="en-US"/>
        </w:rPr>
        <w:t>neplatné.</w:t>
      </w:r>
    </w:p>
    <w:p w14:paraId="3FC921EA" w14:textId="77777777" w:rsidR="00CC6712" w:rsidRPr="000C2453" w:rsidRDefault="00CC6712" w:rsidP="00CC6712">
      <w:pPr>
        <w:widowControl w:val="0"/>
        <w:numPr>
          <w:ilvl w:val="1"/>
          <w:numId w:val="20"/>
        </w:numPr>
        <w:tabs>
          <w:tab w:val="left" w:pos="890"/>
        </w:tabs>
        <w:autoSpaceDE w:val="0"/>
        <w:autoSpaceDN w:val="0"/>
        <w:spacing w:line="276" w:lineRule="auto"/>
        <w:ind w:right="105"/>
        <w:jc w:val="both"/>
        <w:rPr>
          <w:lang w:eastAsia="en-US"/>
        </w:rPr>
      </w:pPr>
      <w:r w:rsidRPr="000C2453">
        <w:rPr>
          <w:lang w:eastAsia="en-US"/>
        </w:rPr>
        <w:t>Táto zmluva podlieha podľa zákona č. 211/2000 Z. z. o slobodnom prístupe k informáciám a o zmene a doplnení niektorých zákonov v znení neskorších predpisov povinnému zverejneniu. Dodávateľ berie na vedomie povinnosť Objednávateľa na zverejnenie tejto Zmluvy ako aj jednotlivých faktúr vyplývajúcich z tejto Zmluvy a svojim podpisom dáva súhlas na zverejnenie tejto Zmluvy vrátane prílohy v plnom rozsahu.</w:t>
      </w:r>
    </w:p>
    <w:p w14:paraId="2226F0C4" w14:textId="0FD5F247" w:rsidR="00CC6712" w:rsidRDefault="00CC6712" w:rsidP="00CC6712">
      <w:pPr>
        <w:spacing w:line="276" w:lineRule="auto"/>
        <w:jc w:val="center"/>
        <w:rPr>
          <w:b/>
          <w:bCs/>
        </w:rPr>
      </w:pPr>
    </w:p>
    <w:p w14:paraId="1DBC5294" w14:textId="77777777" w:rsidR="007E030E" w:rsidRPr="000C2453" w:rsidRDefault="007E030E" w:rsidP="00CC6712">
      <w:pPr>
        <w:spacing w:line="276" w:lineRule="auto"/>
        <w:jc w:val="center"/>
        <w:rPr>
          <w:b/>
          <w:bCs/>
        </w:rPr>
      </w:pPr>
    </w:p>
    <w:p w14:paraId="4AEF521D" w14:textId="77777777" w:rsidR="00CC6712" w:rsidRPr="000C2453" w:rsidRDefault="00CC6712" w:rsidP="007E030E">
      <w:pPr>
        <w:spacing w:line="276" w:lineRule="auto"/>
        <w:jc w:val="center"/>
        <w:rPr>
          <w:b/>
          <w:bCs/>
        </w:rPr>
      </w:pPr>
      <w:bookmarkStart w:id="2" w:name="_Hlk54355110"/>
      <w:r w:rsidRPr="000C2453">
        <w:rPr>
          <w:b/>
          <w:bCs/>
        </w:rPr>
        <w:t>Článok XII.</w:t>
      </w:r>
    </w:p>
    <w:p w14:paraId="5A2E043E" w14:textId="77777777" w:rsidR="00CC6712" w:rsidRPr="000C2453" w:rsidRDefault="00CC6712" w:rsidP="007E030E">
      <w:pPr>
        <w:spacing w:line="276" w:lineRule="auto"/>
        <w:jc w:val="center"/>
        <w:rPr>
          <w:b/>
          <w:bCs/>
        </w:rPr>
      </w:pPr>
      <w:r w:rsidRPr="000C2453">
        <w:rPr>
          <w:b/>
          <w:bCs/>
        </w:rPr>
        <w:t>TRVANIE ZMLUVY A UKONČENIE ZMLUVNÉHO VZŤAHU</w:t>
      </w:r>
    </w:p>
    <w:bookmarkEnd w:id="2"/>
    <w:p w14:paraId="326592F8" w14:textId="77777777" w:rsidR="00CC6712" w:rsidRPr="000C2453" w:rsidRDefault="00CC6712" w:rsidP="007E030E">
      <w:pPr>
        <w:spacing w:line="276" w:lineRule="auto"/>
        <w:jc w:val="center"/>
        <w:rPr>
          <w:b/>
          <w:bCs/>
          <w:sz w:val="20"/>
          <w:szCs w:val="20"/>
        </w:rPr>
      </w:pPr>
    </w:p>
    <w:p w14:paraId="7DC402C4" w14:textId="77777777" w:rsidR="00CC6712" w:rsidRPr="000C2453" w:rsidRDefault="00CC6712" w:rsidP="007E030E">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Riadne ukončenie zmluvného vzťahu zo Zmluvy nastane splnením záväzkov zmluvných</w:t>
      </w:r>
      <w:r w:rsidRPr="000C2453">
        <w:rPr>
          <w:spacing w:val="-1"/>
          <w:lang w:eastAsia="en-US"/>
        </w:rPr>
        <w:t xml:space="preserve"> </w:t>
      </w:r>
      <w:r w:rsidRPr="000C2453">
        <w:rPr>
          <w:lang w:eastAsia="en-US"/>
        </w:rPr>
        <w:t>strán.</w:t>
      </w:r>
    </w:p>
    <w:p w14:paraId="63AB0EC4" w14:textId="77777777" w:rsidR="00CC6712" w:rsidRPr="000C2453" w:rsidRDefault="00CC6712" w:rsidP="007E030E">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Mimoriadne ukončenie zmluvného vzťahu vyplývajúceho zo Zmluvy nastáva dohodou zmluvných strán v písomnej forme alebo odstúpením od Zmluvy.</w:t>
      </w:r>
      <w:r>
        <w:rPr>
          <w:lang w:eastAsia="en-US"/>
        </w:rPr>
        <w:t xml:space="preserve"> </w:t>
      </w:r>
      <w:r w:rsidRPr="000C2453">
        <w:rPr>
          <w:lang w:eastAsia="en-US"/>
        </w:rPr>
        <w:t xml:space="preserve">V prípade akéhokoľvek spôsobu skončenia zmluvného vzťahu medzi Objednávateľom a </w:t>
      </w:r>
      <w:r w:rsidRPr="000C2453">
        <w:rPr>
          <w:lang w:eastAsia="en-US"/>
        </w:rPr>
        <w:lastRenderedPageBreak/>
        <w:t>Zhotoviteľ, Objednávateľ vysporiada pohľadávky Zhotoviteľa podľa bodu 12.8 tohto článku</w:t>
      </w:r>
      <w:r w:rsidRPr="000C2453">
        <w:rPr>
          <w:spacing w:val="-1"/>
          <w:lang w:eastAsia="en-US"/>
        </w:rPr>
        <w:t xml:space="preserve"> </w:t>
      </w:r>
      <w:r w:rsidRPr="000C2453">
        <w:rPr>
          <w:lang w:eastAsia="en-US"/>
        </w:rPr>
        <w:t>Zmluvy.</w:t>
      </w:r>
    </w:p>
    <w:p w14:paraId="34624EE5" w14:textId="77777777" w:rsidR="00CC6712" w:rsidRPr="000C2453" w:rsidRDefault="00CC6712" w:rsidP="007E030E">
      <w:pPr>
        <w:widowControl w:val="0"/>
        <w:numPr>
          <w:ilvl w:val="1"/>
          <w:numId w:val="21"/>
        </w:numPr>
        <w:tabs>
          <w:tab w:val="left" w:pos="890"/>
        </w:tabs>
        <w:autoSpaceDE w:val="0"/>
        <w:autoSpaceDN w:val="0"/>
        <w:spacing w:line="276" w:lineRule="auto"/>
        <w:ind w:right="105"/>
        <w:jc w:val="both"/>
        <w:rPr>
          <w:lang w:eastAsia="en-US"/>
        </w:rPr>
      </w:pPr>
      <w:r w:rsidRPr="000C2453">
        <w:rPr>
          <w:lang w:eastAsia="en-US"/>
        </w:rPr>
        <w:t>Od Zmluvy môže ktorákoľvek zo zmluvných strán odstúpiť v prípadoch podstatného porušenia</w:t>
      </w:r>
      <w:r w:rsidRPr="000C2453">
        <w:rPr>
          <w:spacing w:val="-2"/>
          <w:lang w:eastAsia="en-US"/>
        </w:rPr>
        <w:t xml:space="preserve"> </w:t>
      </w:r>
      <w:r w:rsidRPr="000C2453">
        <w:rPr>
          <w:lang w:eastAsia="en-US"/>
        </w:rPr>
        <w:t>Zmluvy.</w:t>
      </w:r>
    </w:p>
    <w:p w14:paraId="3A796AED" w14:textId="77777777" w:rsidR="00CC6712" w:rsidRPr="000C2453" w:rsidRDefault="00CC6712" w:rsidP="007E030E">
      <w:pPr>
        <w:widowControl w:val="0"/>
        <w:numPr>
          <w:ilvl w:val="1"/>
          <w:numId w:val="21"/>
        </w:numPr>
        <w:tabs>
          <w:tab w:val="left" w:pos="890"/>
        </w:tabs>
        <w:autoSpaceDE w:val="0"/>
        <w:autoSpaceDN w:val="0"/>
        <w:spacing w:line="276" w:lineRule="auto"/>
        <w:ind w:right="105"/>
        <w:jc w:val="both"/>
        <w:rPr>
          <w:lang w:eastAsia="en-US"/>
        </w:rPr>
      </w:pPr>
      <w:r w:rsidRPr="000C2453">
        <w:rPr>
          <w:lang w:eastAsia="en-US"/>
        </w:rPr>
        <w:t>Na účely Zmluvy sa za podstatné porušenie Zmluvy považuje</w:t>
      </w:r>
      <w:r w:rsidRPr="000C2453">
        <w:rPr>
          <w:spacing w:val="-10"/>
          <w:lang w:eastAsia="en-US"/>
        </w:rPr>
        <w:t xml:space="preserve"> </w:t>
      </w:r>
      <w:r w:rsidRPr="000C2453">
        <w:rPr>
          <w:lang w:eastAsia="en-US"/>
        </w:rPr>
        <w:t>aj:</w:t>
      </w:r>
    </w:p>
    <w:p w14:paraId="5F07E7BA" w14:textId="77777777" w:rsidR="00CC6712" w:rsidRPr="000C2453" w:rsidRDefault="00CC6712" w:rsidP="007E030E">
      <w:pPr>
        <w:widowControl w:val="0"/>
        <w:numPr>
          <w:ilvl w:val="2"/>
          <w:numId w:val="21"/>
        </w:numPr>
        <w:tabs>
          <w:tab w:val="left" w:pos="1186"/>
        </w:tabs>
        <w:autoSpaceDE w:val="0"/>
        <w:autoSpaceDN w:val="0"/>
        <w:spacing w:line="276" w:lineRule="auto"/>
        <w:ind w:right="105" w:hanging="143"/>
        <w:jc w:val="both"/>
        <w:rPr>
          <w:lang w:eastAsia="en-US"/>
        </w:rPr>
      </w:pPr>
      <w:r w:rsidRPr="000C2453">
        <w:rPr>
          <w:lang w:eastAsia="en-US"/>
        </w:rPr>
        <w:t>preukázané porušenie právnych predpisov  SR  a  ES  v  rámci  realizácie predmetu Zmluvy súvisiacich s činnosťou zmluvných</w:t>
      </w:r>
      <w:r w:rsidRPr="000C2453">
        <w:rPr>
          <w:spacing w:val="-1"/>
          <w:lang w:eastAsia="en-US"/>
        </w:rPr>
        <w:t xml:space="preserve"> </w:t>
      </w:r>
      <w:r w:rsidRPr="000C2453">
        <w:rPr>
          <w:lang w:eastAsia="en-US"/>
        </w:rPr>
        <w:t>strán;</w:t>
      </w:r>
    </w:p>
    <w:p w14:paraId="4D51BE69" w14:textId="77777777" w:rsidR="00CC6712" w:rsidRDefault="00CC6712" w:rsidP="007E030E">
      <w:pPr>
        <w:widowControl w:val="0"/>
        <w:numPr>
          <w:ilvl w:val="2"/>
          <w:numId w:val="21"/>
        </w:numPr>
        <w:tabs>
          <w:tab w:val="left" w:pos="1186"/>
        </w:tabs>
        <w:autoSpaceDE w:val="0"/>
        <w:autoSpaceDN w:val="0"/>
        <w:spacing w:line="276" w:lineRule="auto"/>
        <w:ind w:right="105" w:hanging="143"/>
        <w:jc w:val="both"/>
        <w:rPr>
          <w:lang w:eastAsia="en-US"/>
        </w:rPr>
      </w:pPr>
      <w:r w:rsidRPr="000C2453">
        <w:rPr>
          <w:lang w:eastAsia="en-US"/>
        </w:rPr>
        <w:t>zastavenie realizácie predmetu Zmluvy z dôvodov na strane Zhotoviteľa, pričom toto zastavenie realizácie predmetu Zmluvy nie je z dôvodov na strane Objednávateľa;</w:t>
      </w:r>
    </w:p>
    <w:p w14:paraId="540294F0" w14:textId="77777777" w:rsidR="00CC6712" w:rsidRPr="000C2453" w:rsidRDefault="00CC6712" w:rsidP="007E030E">
      <w:pPr>
        <w:widowControl w:val="0"/>
        <w:numPr>
          <w:ilvl w:val="2"/>
          <w:numId w:val="21"/>
        </w:numPr>
        <w:tabs>
          <w:tab w:val="left" w:pos="1186"/>
        </w:tabs>
        <w:autoSpaceDE w:val="0"/>
        <w:autoSpaceDN w:val="0"/>
        <w:spacing w:line="276" w:lineRule="auto"/>
        <w:ind w:right="105" w:hanging="143"/>
        <w:jc w:val="both"/>
        <w:rPr>
          <w:lang w:eastAsia="en-US"/>
        </w:rPr>
      </w:pPr>
      <w:r w:rsidRPr="000C2453">
        <w:rPr>
          <w:lang w:eastAsia="en-US"/>
        </w:rPr>
        <w:t>vyhlásenie konkurzu alebo reštrukturalizácie na majetok Zhotoviteľa alebo Objednávateľa, resp. zastavenie konkurzného konania pre nedostatok majetku, alebo vstup Zhotoviteľa do</w:t>
      </w:r>
      <w:r w:rsidRPr="00F63E4A">
        <w:rPr>
          <w:spacing w:val="-2"/>
          <w:lang w:eastAsia="en-US"/>
        </w:rPr>
        <w:t xml:space="preserve"> </w:t>
      </w:r>
      <w:r w:rsidRPr="000C2453">
        <w:rPr>
          <w:lang w:eastAsia="en-US"/>
        </w:rPr>
        <w:t>likvidácie;</w:t>
      </w:r>
    </w:p>
    <w:p w14:paraId="0218B061"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neuhradenie faktúry zo strany Objednávateľa po splnení podmienok uvedených v čl. V. bod 5.6 tejto Zmluvy;</w:t>
      </w:r>
    </w:p>
    <w:p w14:paraId="08333004"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opakované dodanie predmetu Zmluvy alebo jeho časti od Zhotoviteľa s vadami (vady v množstve, v akosti, vo vyhotovení, v dodaní iného tovaru ako určuje Zmluva, vady v dokladoch potrebných k užívaniu) a s právnymi</w:t>
      </w:r>
      <w:r w:rsidRPr="000C2453">
        <w:rPr>
          <w:spacing w:val="-6"/>
          <w:lang w:eastAsia="en-US"/>
        </w:rPr>
        <w:t xml:space="preserve"> </w:t>
      </w:r>
      <w:r w:rsidRPr="000C2453">
        <w:rPr>
          <w:lang w:eastAsia="en-US"/>
        </w:rPr>
        <w:t>vadami;</w:t>
      </w:r>
    </w:p>
    <w:p w14:paraId="2EC5B477"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ab/>
        <w:t>dodanie predmetu Zmluvy alebo jeho časti Zhotoviteľom v omeškaní voči časovému harmonogramu v zmysle bodu 6.1</w:t>
      </w:r>
      <w:r w:rsidRPr="000C2453">
        <w:rPr>
          <w:spacing w:val="-6"/>
          <w:lang w:eastAsia="en-US"/>
        </w:rPr>
        <w:t xml:space="preserve"> tejto </w:t>
      </w:r>
      <w:r w:rsidRPr="000C2453">
        <w:rPr>
          <w:lang w:eastAsia="en-US"/>
        </w:rPr>
        <w:t>Zmluvy;</w:t>
      </w:r>
    </w:p>
    <w:p w14:paraId="71A90DBD" w14:textId="77777777" w:rsidR="00CC6712"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neuzavretie poistenia zodpovednosti za škodu podľa bodu 8.2 c)</w:t>
      </w:r>
      <w:r w:rsidRPr="000C2453">
        <w:rPr>
          <w:spacing w:val="-8"/>
          <w:lang w:eastAsia="en-US"/>
        </w:rPr>
        <w:t xml:space="preserve"> tejto </w:t>
      </w:r>
      <w:r w:rsidRPr="000C2453">
        <w:rPr>
          <w:lang w:eastAsia="en-US"/>
        </w:rPr>
        <w:t>Zmluvy;</w:t>
      </w:r>
    </w:p>
    <w:p w14:paraId="7D80F86A"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opakované porušenie záväzkov zmluvných strán vyplývajúcich z tejto</w:t>
      </w:r>
      <w:r w:rsidRPr="009756FD">
        <w:rPr>
          <w:spacing w:val="-10"/>
          <w:lang w:eastAsia="en-US"/>
        </w:rPr>
        <w:t xml:space="preserve"> </w:t>
      </w:r>
      <w:r w:rsidRPr="000C2453">
        <w:rPr>
          <w:lang w:eastAsia="en-US"/>
        </w:rPr>
        <w:t>Zmluvy.</w:t>
      </w:r>
    </w:p>
    <w:p w14:paraId="57C7008E" w14:textId="77777777" w:rsidR="00CC6712" w:rsidRPr="000C2453" w:rsidRDefault="00CC6712" w:rsidP="007E030E">
      <w:pPr>
        <w:widowControl w:val="0"/>
        <w:autoSpaceDE w:val="0"/>
        <w:autoSpaceDN w:val="0"/>
        <w:spacing w:line="276" w:lineRule="auto"/>
        <w:ind w:left="889" w:right="121"/>
        <w:jc w:val="both"/>
        <w:rPr>
          <w:lang w:eastAsia="en-US"/>
        </w:rPr>
      </w:pPr>
      <w:r w:rsidRPr="000C2453">
        <w:rPr>
          <w:lang w:eastAsia="en-US"/>
        </w:rPr>
        <w:t>Objednávateľ je oprávnený odstúpiť od Zmluvy aj v prípade,  ak  nastali okolnosti podľa § 19</w:t>
      </w:r>
      <w:r w:rsidRPr="000C2453">
        <w:rPr>
          <w:spacing w:val="-1"/>
          <w:lang w:eastAsia="en-US"/>
        </w:rPr>
        <w:t xml:space="preserve"> </w:t>
      </w:r>
      <w:r w:rsidRPr="000C2453">
        <w:rPr>
          <w:lang w:eastAsia="en-US"/>
        </w:rPr>
        <w:t>ZVO.</w:t>
      </w:r>
    </w:p>
    <w:p w14:paraId="086D1FC8" w14:textId="77777777" w:rsidR="00CC6712" w:rsidRPr="000C2453" w:rsidRDefault="00CC6712" w:rsidP="007E030E">
      <w:pPr>
        <w:widowControl w:val="0"/>
        <w:numPr>
          <w:ilvl w:val="1"/>
          <w:numId w:val="21"/>
        </w:numPr>
        <w:tabs>
          <w:tab w:val="left" w:pos="890"/>
        </w:tabs>
        <w:autoSpaceDE w:val="0"/>
        <w:autoSpaceDN w:val="0"/>
        <w:spacing w:line="276" w:lineRule="auto"/>
        <w:ind w:left="889" w:right="105" w:hanging="708"/>
        <w:jc w:val="both"/>
        <w:rPr>
          <w:lang w:eastAsia="en-US"/>
        </w:rPr>
      </w:pPr>
      <w:r w:rsidRPr="000C2453">
        <w:rPr>
          <w:lang w:eastAsia="en-US"/>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w:t>
      </w:r>
      <w:r>
        <w:rPr>
          <w:spacing w:val="25"/>
          <w:lang w:eastAsia="en-US"/>
        </w:rPr>
        <w:t xml:space="preserve"> </w:t>
      </w:r>
      <w:r w:rsidRPr="000C2453">
        <w:rPr>
          <w:lang w:eastAsia="en-US"/>
        </w:rPr>
        <w:t>V tomto prípade sa takéto porušenie Zmluvy bude považovať za nepodstatné porušenie Zmluvy.</w:t>
      </w:r>
    </w:p>
    <w:p w14:paraId="5D68E71D" w14:textId="77777777" w:rsidR="00CC6712" w:rsidRPr="000C2453" w:rsidRDefault="00CC6712" w:rsidP="007E030E">
      <w:pPr>
        <w:widowControl w:val="0"/>
        <w:numPr>
          <w:ilvl w:val="1"/>
          <w:numId w:val="21"/>
        </w:numPr>
        <w:tabs>
          <w:tab w:val="left" w:pos="887"/>
        </w:tabs>
        <w:autoSpaceDE w:val="0"/>
        <w:autoSpaceDN w:val="0"/>
        <w:spacing w:line="276" w:lineRule="auto"/>
        <w:ind w:right="105"/>
        <w:jc w:val="both"/>
        <w:rPr>
          <w:lang w:eastAsia="en-US"/>
        </w:rPr>
      </w:pPr>
      <w:bookmarkStart w:id="3" w:name="_Hlk37149337"/>
      <w:r w:rsidRPr="000C2453">
        <w:rPr>
          <w:lang w:eastAsia="en-US"/>
        </w:rPr>
        <w:t>Odstúpenie od Zmluvy je účinné dňom doručenia písomného oznámenia o odstúpení od Zmluvy druhej zmluvnej</w:t>
      </w:r>
      <w:r w:rsidRPr="000C2453">
        <w:rPr>
          <w:spacing w:val="-1"/>
          <w:lang w:eastAsia="en-US"/>
        </w:rPr>
        <w:t xml:space="preserve"> </w:t>
      </w:r>
      <w:r w:rsidRPr="000C2453">
        <w:rPr>
          <w:lang w:eastAsia="en-US"/>
        </w:rPr>
        <w:t>strane.</w:t>
      </w:r>
    </w:p>
    <w:p w14:paraId="1C772ADD" w14:textId="77777777" w:rsidR="00CC6712" w:rsidRPr="000C2453" w:rsidRDefault="00CC6712" w:rsidP="007E030E">
      <w:pPr>
        <w:widowControl w:val="0"/>
        <w:numPr>
          <w:ilvl w:val="1"/>
          <w:numId w:val="21"/>
        </w:numPr>
        <w:tabs>
          <w:tab w:val="left" w:pos="887"/>
        </w:tabs>
        <w:autoSpaceDE w:val="0"/>
        <w:autoSpaceDN w:val="0"/>
        <w:spacing w:before="1" w:line="276" w:lineRule="auto"/>
        <w:ind w:right="105"/>
        <w:jc w:val="both"/>
        <w:rPr>
          <w:lang w:eastAsia="en-US"/>
        </w:rPr>
      </w:pPr>
      <w:bookmarkStart w:id="4" w:name="_Hlk54355152"/>
      <w:bookmarkEnd w:id="3"/>
      <w:r w:rsidRPr="000C2453">
        <w:rPr>
          <w:lang w:eastAsia="en-US"/>
        </w:rPr>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bookmarkEnd w:id="4"/>
    <w:p w14:paraId="22B42645" w14:textId="77777777" w:rsidR="00CC6712" w:rsidRPr="000C2453" w:rsidRDefault="00CC6712" w:rsidP="007E030E">
      <w:pPr>
        <w:widowControl w:val="0"/>
        <w:numPr>
          <w:ilvl w:val="1"/>
          <w:numId w:val="21"/>
        </w:numPr>
        <w:tabs>
          <w:tab w:val="left" w:pos="890"/>
        </w:tabs>
        <w:autoSpaceDE w:val="0"/>
        <w:autoSpaceDN w:val="0"/>
        <w:spacing w:line="276" w:lineRule="auto"/>
        <w:ind w:left="889" w:hanging="708"/>
        <w:jc w:val="both"/>
        <w:rPr>
          <w:lang w:eastAsia="en-US"/>
        </w:rPr>
      </w:pPr>
      <w:r w:rsidRPr="000C2453">
        <w:rPr>
          <w:lang w:eastAsia="en-US"/>
        </w:rPr>
        <w:t>Vysporiadanie pohľadávok z titulu odstúpenia od</w:t>
      </w:r>
      <w:r w:rsidRPr="000C2453">
        <w:rPr>
          <w:spacing w:val="-4"/>
          <w:lang w:eastAsia="en-US"/>
        </w:rPr>
        <w:t xml:space="preserve"> </w:t>
      </w:r>
      <w:r w:rsidRPr="000C2453">
        <w:rPr>
          <w:lang w:eastAsia="en-US"/>
        </w:rPr>
        <w:t>Zmluvy:</w:t>
      </w:r>
    </w:p>
    <w:p w14:paraId="742CF191" w14:textId="77777777" w:rsidR="00CC6712" w:rsidRPr="000C2453" w:rsidRDefault="00CC6712" w:rsidP="007E030E">
      <w:pPr>
        <w:widowControl w:val="0"/>
        <w:numPr>
          <w:ilvl w:val="0"/>
          <w:numId w:val="30"/>
        </w:numPr>
        <w:tabs>
          <w:tab w:val="left" w:pos="1202"/>
        </w:tabs>
        <w:autoSpaceDE w:val="0"/>
        <w:autoSpaceDN w:val="0"/>
        <w:spacing w:before="41" w:line="276" w:lineRule="auto"/>
        <w:ind w:left="1134" w:right="105" w:hanging="283"/>
        <w:jc w:val="both"/>
        <w:rPr>
          <w:lang w:eastAsia="en-US"/>
        </w:rPr>
      </w:pPr>
      <w:r w:rsidRPr="000C2453">
        <w:rPr>
          <w:lang w:eastAsia="en-US"/>
        </w:rPr>
        <w:t>časť dodaného a zhotoveného predmetu  Zmluvy</w:t>
      </w:r>
      <w:r>
        <w:rPr>
          <w:lang w:eastAsia="en-US"/>
        </w:rPr>
        <w:t xml:space="preserve"> a </w:t>
      </w:r>
      <w:r w:rsidRPr="000C2453">
        <w:rPr>
          <w:lang w:eastAsia="en-US"/>
        </w:rPr>
        <w:t>uhradená Objednávateľom zostáva vlastníctvom</w:t>
      </w:r>
      <w:r w:rsidRPr="000C2453">
        <w:rPr>
          <w:spacing w:val="-3"/>
          <w:lang w:eastAsia="en-US"/>
        </w:rPr>
        <w:t xml:space="preserve"> </w:t>
      </w:r>
      <w:r w:rsidRPr="000C2453">
        <w:rPr>
          <w:lang w:eastAsia="en-US"/>
        </w:rPr>
        <w:t>Objednávateľa,</w:t>
      </w:r>
    </w:p>
    <w:p w14:paraId="7B3C32F8" w14:textId="77777777" w:rsidR="00CC6712" w:rsidRPr="000C2453" w:rsidRDefault="00CC6712" w:rsidP="007E030E">
      <w:pPr>
        <w:widowControl w:val="0"/>
        <w:numPr>
          <w:ilvl w:val="0"/>
          <w:numId w:val="30"/>
        </w:numPr>
        <w:tabs>
          <w:tab w:val="left" w:pos="1213"/>
        </w:tabs>
        <w:autoSpaceDE w:val="0"/>
        <w:autoSpaceDN w:val="0"/>
        <w:spacing w:line="276" w:lineRule="auto"/>
        <w:ind w:left="1134" w:right="105" w:hanging="283"/>
        <w:jc w:val="both"/>
        <w:rPr>
          <w:lang w:eastAsia="en-US"/>
        </w:rPr>
      </w:pPr>
      <w:r w:rsidRPr="000C2453">
        <w:rPr>
          <w:lang w:eastAsia="en-US"/>
        </w:rPr>
        <w:t>Objednávateľ je ďalej povinný uhradiť Zhotoviteľovi cenu tých častí predmetu Zmluvy, ktoré boli dodané, zhotovené, resp. poskytnuté a prebraté objednávateľom do dňa nadobudnutia účinnosti odstúpenia od</w:t>
      </w:r>
      <w:r w:rsidRPr="000C2453">
        <w:rPr>
          <w:spacing w:val="-4"/>
          <w:lang w:eastAsia="en-US"/>
        </w:rPr>
        <w:t xml:space="preserve"> </w:t>
      </w:r>
      <w:r w:rsidRPr="000C2453">
        <w:rPr>
          <w:lang w:eastAsia="en-US"/>
        </w:rPr>
        <w:t>Zmluvy,</w:t>
      </w:r>
    </w:p>
    <w:p w14:paraId="4F7C587E" w14:textId="29EE2499" w:rsidR="00CC6712" w:rsidRDefault="00CC6712" w:rsidP="007E030E">
      <w:pPr>
        <w:widowControl w:val="0"/>
        <w:numPr>
          <w:ilvl w:val="0"/>
          <w:numId w:val="30"/>
        </w:numPr>
        <w:tabs>
          <w:tab w:val="left" w:pos="1213"/>
        </w:tabs>
        <w:autoSpaceDE w:val="0"/>
        <w:autoSpaceDN w:val="0"/>
        <w:spacing w:line="276" w:lineRule="auto"/>
        <w:ind w:left="1134" w:right="105" w:hanging="283"/>
        <w:jc w:val="both"/>
        <w:rPr>
          <w:lang w:eastAsia="en-US"/>
        </w:rPr>
      </w:pPr>
      <w:r w:rsidRPr="000C2453">
        <w:rPr>
          <w:lang w:eastAsia="en-US"/>
        </w:rPr>
        <w:t xml:space="preserve">Zhotoviteľ vystaví vyúčtovaciu faktúru do 21 dní od nadobudnutia účinnosti odstúpenia od Zmluvy. Pre splatnosť faktúry sa primerane uplatnia ustanovenia Čl. </w:t>
      </w:r>
      <w:r w:rsidRPr="000C2453">
        <w:rPr>
          <w:lang w:eastAsia="en-US"/>
        </w:rPr>
        <w:lastRenderedPageBreak/>
        <w:t>V. tejto Zmluvy.</w:t>
      </w:r>
    </w:p>
    <w:p w14:paraId="663AE515" w14:textId="5ABF6D6B" w:rsidR="003A6216" w:rsidRDefault="003A6216" w:rsidP="00E10555">
      <w:pPr>
        <w:widowControl w:val="0"/>
        <w:tabs>
          <w:tab w:val="left" w:pos="1213"/>
        </w:tabs>
        <w:autoSpaceDE w:val="0"/>
        <w:autoSpaceDN w:val="0"/>
        <w:spacing w:line="276" w:lineRule="auto"/>
        <w:ind w:right="105"/>
        <w:jc w:val="both"/>
        <w:rPr>
          <w:lang w:eastAsia="en-US"/>
        </w:rPr>
      </w:pPr>
    </w:p>
    <w:p w14:paraId="7CD59B67" w14:textId="77777777" w:rsidR="007E030E" w:rsidRDefault="007E030E" w:rsidP="00E10555">
      <w:pPr>
        <w:widowControl w:val="0"/>
        <w:tabs>
          <w:tab w:val="left" w:pos="1213"/>
        </w:tabs>
        <w:autoSpaceDE w:val="0"/>
        <w:autoSpaceDN w:val="0"/>
        <w:spacing w:line="276" w:lineRule="auto"/>
        <w:ind w:right="105"/>
        <w:jc w:val="both"/>
        <w:rPr>
          <w:lang w:eastAsia="en-US"/>
        </w:rPr>
      </w:pPr>
    </w:p>
    <w:p w14:paraId="02CD8A43" w14:textId="3D04CC7A" w:rsidR="003A6216" w:rsidRPr="000C2453" w:rsidRDefault="003A6216" w:rsidP="003A6216">
      <w:pPr>
        <w:spacing w:line="276" w:lineRule="auto"/>
        <w:jc w:val="center"/>
        <w:rPr>
          <w:b/>
          <w:bCs/>
        </w:rPr>
      </w:pPr>
      <w:r w:rsidRPr="000C2453">
        <w:rPr>
          <w:b/>
          <w:bCs/>
        </w:rPr>
        <w:t>Článok X</w:t>
      </w:r>
      <w:r>
        <w:rPr>
          <w:b/>
          <w:bCs/>
        </w:rPr>
        <w:t>I</w:t>
      </w:r>
      <w:r w:rsidRPr="000C2453">
        <w:rPr>
          <w:b/>
          <w:bCs/>
        </w:rPr>
        <w:t>II.</w:t>
      </w:r>
    </w:p>
    <w:p w14:paraId="223DEEF4" w14:textId="62CCE923" w:rsidR="003A6216" w:rsidRDefault="003A6216" w:rsidP="003A6216">
      <w:pPr>
        <w:spacing w:line="276" w:lineRule="auto"/>
        <w:jc w:val="center"/>
        <w:rPr>
          <w:b/>
          <w:bCs/>
        </w:rPr>
      </w:pPr>
      <w:r>
        <w:rPr>
          <w:b/>
          <w:bCs/>
        </w:rPr>
        <w:t>OSOBITN</w:t>
      </w:r>
      <w:r w:rsidR="00C677CD">
        <w:rPr>
          <w:b/>
          <w:bCs/>
        </w:rPr>
        <w:t>É</w:t>
      </w:r>
      <w:r>
        <w:rPr>
          <w:b/>
          <w:bCs/>
        </w:rPr>
        <w:t xml:space="preserve"> PODMIENKY PLNENIA ZMLUVY</w:t>
      </w:r>
    </w:p>
    <w:p w14:paraId="7413A68A" w14:textId="7A1C691B" w:rsidR="003A6216" w:rsidRPr="003B1988" w:rsidRDefault="003A6216" w:rsidP="003A6216">
      <w:pPr>
        <w:spacing w:line="276" w:lineRule="auto"/>
        <w:jc w:val="center"/>
        <w:rPr>
          <w:b/>
          <w:bCs/>
        </w:rPr>
      </w:pPr>
      <w:r w:rsidRPr="003B1988">
        <w:rPr>
          <w:b/>
          <w:bCs/>
        </w:rPr>
        <w:t>(</w:t>
      </w:r>
      <w:r w:rsidR="007E030E" w:rsidRPr="003B1988">
        <w:rPr>
          <w:b/>
          <w:bCs/>
        </w:rPr>
        <w:t xml:space="preserve">Sociálny aspekt - </w:t>
      </w:r>
      <w:r w:rsidRPr="003B1988">
        <w:rPr>
          <w:b/>
          <w:bCs/>
        </w:rPr>
        <w:t>Zriadenie pracovného miesta)</w:t>
      </w:r>
    </w:p>
    <w:p w14:paraId="0682230F" w14:textId="77777777" w:rsidR="003A6216" w:rsidRDefault="003A6216" w:rsidP="003A6216">
      <w:pPr>
        <w:widowControl w:val="0"/>
        <w:tabs>
          <w:tab w:val="left" w:pos="1213"/>
        </w:tabs>
        <w:autoSpaceDE w:val="0"/>
        <w:autoSpaceDN w:val="0"/>
        <w:spacing w:line="276" w:lineRule="auto"/>
        <w:ind w:right="105"/>
        <w:jc w:val="both"/>
        <w:rPr>
          <w:lang w:eastAsia="en-US"/>
        </w:rPr>
      </w:pPr>
    </w:p>
    <w:p w14:paraId="6916B632" w14:textId="77777777" w:rsidR="003A6216" w:rsidRPr="003A6216" w:rsidRDefault="003A6216" w:rsidP="003A6216">
      <w:pPr>
        <w:pStyle w:val="Odsekzoznamu"/>
        <w:widowControl w:val="0"/>
        <w:numPr>
          <w:ilvl w:val="0"/>
          <w:numId w:val="21"/>
        </w:numPr>
        <w:tabs>
          <w:tab w:val="left" w:pos="887"/>
        </w:tabs>
        <w:autoSpaceDE w:val="0"/>
        <w:autoSpaceDN w:val="0"/>
        <w:spacing w:before="1" w:line="276" w:lineRule="auto"/>
        <w:ind w:right="105"/>
        <w:contextualSpacing w:val="0"/>
        <w:jc w:val="both"/>
        <w:rPr>
          <w:vanish/>
          <w:lang w:eastAsia="en-US"/>
        </w:rPr>
      </w:pPr>
    </w:p>
    <w:p w14:paraId="558D9B0C" w14:textId="77777777" w:rsidR="003A6216" w:rsidRDefault="003A6216" w:rsidP="003A6216">
      <w:pPr>
        <w:widowControl w:val="0"/>
        <w:numPr>
          <w:ilvl w:val="1"/>
          <w:numId w:val="21"/>
        </w:numPr>
        <w:tabs>
          <w:tab w:val="left" w:pos="887"/>
        </w:tabs>
        <w:autoSpaceDE w:val="0"/>
        <w:autoSpaceDN w:val="0"/>
        <w:spacing w:line="276" w:lineRule="auto"/>
        <w:ind w:right="105"/>
        <w:jc w:val="both"/>
        <w:rPr>
          <w:lang w:eastAsia="en-US"/>
        </w:rPr>
      </w:pPr>
      <w:r w:rsidRPr="003A6216">
        <w:rPr>
          <w:b/>
          <w:bCs/>
          <w:lang w:eastAsia="en-US"/>
        </w:rPr>
        <w:t>V</w:t>
      </w:r>
      <w:r>
        <w:rPr>
          <w:b/>
          <w:bCs/>
          <w:lang w:eastAsia="en-US"/>
        </w:rPr>
        <w:t> </w:t>
      </w:r>
      <w:r w:rsidRPr="003A6216">
        <w:rPr>
          <w:b/>
          <w:bCs/>
          <w:lang w:eastAsia="en-US"/>
        </w:rPr>
        <w:t>súlade</w:t>
      </w:r>
      <w:r>
        <w:rPr>
          <w:b/>
          <w:bCs/>
          <w:lang w:eastAsia="en-US"/>
        </w:rPr>
        <w:t xml:space="preserve"> s </w:t>
      </w:r>
      <w:r w:rsidRPr="003A6216">
        <w:rPr>
          <w:b/>
          <w:bCs/>
          <w:lang w:eastAsia="en-US"/>
        </w:rPr>
        <w:t>ustanoveniami § 42 ods. 12 zákona č. 343/2015 Z. z. o verejnom obstarávaní a o zmene a doplnení niektorých zákonov v znení neskorších predpisov a ustanoveniami § 8a zákona č. 365/2004 Z.</w:t>
      </w:r>
      <w:r>
        <w:rPr>
          <w:b/>
          <w:bCs/>
          <w:lang w:eastAsia="en-US"/>
        </w:rPr>
        <w:t xml:space="preserve"> </w:t>
      </w:r>
      <w:r w:rsidRPr="003A6216">
        <w:rPr>
          <w:b/>
          <w:bCs/>
          <w:lang w:eastAsia="en-US"/>
        </w:rPr>
        <w:t>z.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14:paraId="31C37231" w14:textId="7DC0517C" w:rsidR="003A6216" w:rsidRPr="003A6216" w:rsidRDefault="003A6216" w:rsidP="003A6216">
      <w:pPr>
        <w:widowControl w:val="0"/>
        <w:numPr>
          <w:ilvl w:val="1"/>
          <w:numId w:val="21"/>
        </w:numPr>
        <w:tabs>
          <w:tab w:val="left" w:pos="887"/>
        </w:tabs>
        <w:autoSpaceDE w:val="0"/>
        <w:autoSpaceDN w:val="0"/>
        <w:spacing w:line="276" w:lineRule="auto"/>
        <w:ind w:right="105"/>
        <w:jc w:val="both"/>
        <w:rPr>
          <w:lang w:eastAsia="en-US"/>
        </w:rPr>
      </w:pPr>
      <w:bookmarkStart w:id="5" w:name="_Hlk54355388"/>
      <w:r w:rsidRPr="003A6216">
        <w:rPr>
          <w:lang w:eastAsia="en-US"/>
        </w:rPr>
        <w:t xml:space="preserve">Zhotoviteľ počas doby realizácie stavebných prác podľa tejto zmluvy </w:t>
      </w:r>
      <w:r>
        <w:rPr>
          <w:lang w:eastAsia="en-US"/>
        </w:rPr>
        <w:t xml:space="preserve">je </w:t>
      </w:r>
      <w:r w:rsidRPr="003A6216">
        <w:rPr>
          <w:lang w:eastAsia="en-US"/>
        </w:rPr>
        <w:t>povinný zamestnať podľa zákona č. 311/2001 Z.</w:t>
      </w:r>
      <w:r>
        <w:rPr>
          <w:lang w:eastAsia="en-US"/>
        </w:rPr>
        <w:t xml:space="preserve"> </w:t>
      </w:r>
      <w:r w:rsidRPr="003A6216">
        <w:rPr>
          <w:lang w:eastAsia="en-US"/>
        </w:rPr>
        <w:t xml:space="preserve">z. (Zákonník práce), minimálne </w:t>
      </w:r>
      <w:r>
        <w:rPr>
          <w:lang w:eastAsia="en-US"/>
        </w:rPr>
        <w:t>1 osobu</w:t>
      </w:r>
      <w:r w:rsidRPr="003A6216">
        <w:rPr>
          <w:lang w:eastAsia="en-US"/>
        </w:rPr>
        <w:t xml:space="preserve"> spĺňajúce kumulatívne nasledovné predpoklady:</w:t>
      </w:r>
    </w:p>
    <w:bookmarkEnd w:id="5"/>
    <w:p w14:paraId="32009FFD" w14:textId="2629B927" w:rsidR="003A6216" w:rsidRPr="003A6216" w:rsidRDefault="003A6216" w:rsidP="003A6216">
      <w:pPr>
        <w:widowControl w:val="0"/>
        <w:numPr>
          <w:ilvl w:val="0"/>
          <w:numId w:val="38"/>
        </w:numPr>
        <w:tabs>
          <w:tab w:val="left" w:pos="1213"/>
        </w:tabs>
        <w:autoSpaceDE w:val="0"/>
        <w:autoSpaceDN w:val="0"/>
        <w:spacing w:line="276" w:lineRule="auto"/>
        <w:ind w:right="105"/>
        <w:jc w:val="both"/>
        <w:rPr>
          <w:lang w:eastAsia="en-US"/>
        </w:rPr>
      </w:pPr>
      <w:r w:rsidRPr="003A6216">
        <w:rPr>
          <w:lang w:eastAsia="en-US"/>
        </w:rPr>
        <w:t>patria k marginalizovanej rómskej komunite</w:t>
      </w:r>
      <w:r>
        <w:rPr>
          <w:lang w:eastAsia="en-US"/>
        </w:rPr>
        <w:t xml:space="preserve">, </w:t>
      </w:r>
      <w:r w:rsidRPr="003A6216">
        <w:rPr>
          <w:lang w:eastAsia="en-US"/>
        </w:rPr>
        <w:t>a zároveň</w:t>
      </w:r>
    </w:p>
    <w:p w14:paraId="18C8E80A" w14:textId="09A99B14" w:rsidR="003A6216" w:rsidRDefault="003A6216" w:rsidP="003A6216">
      <w:pPr>
        <w:widowControl w:val="0"/>
        <w:numPr>
          <w:ilvl w:val="0"/>
          <w:numId w:val="38"/>
        </w:numPr>
        <w:tabs>
          <w:tab w:val="left" w:pos="1213"/>
        </w:tabs>
        <w:autoSpaceDE w:val="0"/>
        <w:autoSpaceDN w:val="0"/>
        <w:spacing w:line="276" w:lineRule="auto"/>
        <w:ind w:right="105"/>
        <w:jc w:val="both"/>
        <w:rPr>
          <w:lang w:eastAsia="en-US"/>
        </w:rPr>
      </w:pPr>
      <w:r>
        <w:rPr>
          <w:lang w:eastAsia="en-US"/>
        </w:rPr>
        <w:t>sú nezamestnané, pričom uprednostnené budú dlhodobo nezamestnané osoby.</w:t>
      </w:r>
    </w:p>
    <w:p w14:paraId="770F6C62" w14:textId="77777777" w:rsidR="003A6216" w:rsidRDefault="003A6216" w:rsidP="003A6216">
      <w:pPr>
        <w:widowControl w:val="0"/>
        <w:tabs>
          <w:tab w:val="left" w:pos="1213"/>
        </w:tabs>
        <w:autoSpaceDE w:val="0"/>
        <w:autoSpaceDN w:val="0"/>
        <w:spacing w:line="276" w:lineRule="auto"/>
        <w:ind w:left="927" w:right="105"/>
        <w:jc w:val="both"/>
        <w:rPr>
          <w:lang w:eastAsia="en-US"/>
        </w:rPr>
      </w:pPr>
      <w:r>
        <w:rPr>
          <w:lang w:eastAsia="en-US"/>
        </w:rPr>
        <w:t xml:space="preserve">Za nezamestnanú osobu z prostredia MRK sa považuje aj osoba z prostredia MRK, ktorá bola za posledných 24 kalendárnych mesiacov nezamestnaná aspoň 60 kalendárnych dní. </w:t>
      </w:r>
    </w:p>
    <w:p w14:paraId="4515564E" w14:textId="77777777" w:rsidR="003A6216" w:rsidRDefault="003A6216" w:rsidP="003A6216">
      <w:pPr>
        <w:widowControl w:val="0"/>
        <w:numPr>
          <w:ilvl w:val="1"/>
          <w:numId w:val="21"/>
        </w:numPr>
        <w:tabs>
          <w:tab w:val="left" w:pos="887"/>
        </w:tabs>
        <w:autoSpaceDE w:val="0"/>
        <w:autoSpaceDN w:val="0"/>
        <w:spacing w:line="276" w:lineRule="auto"/>
        <w:ind w:right="105"/>
        <w:jc w:val="both"/>
        <w:rPr>
          <w:lang w:eastAsia="en-US"/>
        </w:rPr>
      </w:pPr>
      <w:r w:rsidRPr="003A6216">
        <w:rPr>
          <w:lang w:eastAsia="en-US"/>
        </w:rPr>
        <w:t>Zhotoviteľ je povinný do 7 pracovných dní odo dňa začatia realizácie stavebných prác podľa tejto zmluvy a do 3 dní odo dňa obdržania výzvy objednávateľa na predloženie dokladu, doručiť objednávateľovi doklad preukazujúci splnenie tejto povinnosti.</w:t>
      </w:r>
    </w:p>
    <w:p w14:paraId="7F323259" w14:textId="77777777" w:rsidR="003A6216" w:rsidRDefault="003A6216" w:rsidP="003A6216">
      <w:pPr>
        <w:widowControl w:val="0"/>
        <w:numPr>
          <w:ilvl w:val="1"/>
          <w:numId w:val="21"/>
        </w:numPr>
        <w:tabs>
          <w:tab w:val="left" w:pos="887"/>
        </w:tabs>
        <w:autoSpaceDE w:val="0"/>
        <w:autoSpaceDN w:val="0"/>
        <w:spacing w:line="276" w:lineRule="auto"/>
        <w:ind w:right="105"/>
        <w:jc w:val="both"/>
        <w:rPr>
          <w:lang w:eastAsia="en-US"/>
        </w:rPr>
      </w:pPr>
      <w:r w:rsidRPr="003A6216">
        <w:rPr>
          <w:lang w:eastAsia="en-US"/>
        </w:rPr>
        <w:t>Pod pojmom „zamestnať“, sa rozumie uzatvorenie zmluvného typu s vybraným uchádzačom o zamestnanie podľa zákona č. 311/2001 Z.</w:t>
      </w:r>
      <w:r>
        <w:rPr>
          <w:lang w:eastAsia="en-US"/>
        </w:rPr>
        <w:t xml:space="preserve"> </w:t>
      </w:r>
      <w:r w:rsidRPr="003A6216">
        <w:rPr>
          <w:lang w:eastAsia="en-US"/>
        </w:rPr>
        <w:t>z. Zákonníka práce: pracovnej zmluvy na dobu určitú, pracovnej zmluvy na dobu neurčitú alebo dohody o prácach vykonávaných mimo pracovného pomeru.</w:t>
      </w:r>
    </w:p>
    <w:p w14:paraId="48EDA08C" w14:textId="77777777" w:rsidR="00674159" w:rsidRDefault="003A6216" w:rsidP="003A6216">
      <w:pPr>
        <w:widowControl w:val="0"/>
        <w:numPr>
          <w:ilvl w:val="1"/>
          <w:numId w:val="21"/>
        </w:numPr>
        <w:tabs>
          <w:tab w:val="left" w:pos="887"/>
        </w:tabs>
        <w:autoSpaceDE w:val="0"/>
        <w:autoSpaceDN w:val="0"/>
        <w:spacing w:line="276" w:lineRule="auto"/>
        <w:ind w:right="105"/>
        <w:jc w:val="both"/>
        <w:rPr>
          <w:lang w:eastAsia="en-US"/>
        </w:rPr>
      </w:pPr>
      <w:r w:rsidRPr="003A6216">
        <w:rPr>
          <w:lang w:eastAsia="en-US"/>
        </w:rPr>
        <w:t>Uchádzač uzatvorí pracovnú zmluvu alebo dohodu o prácach vykonávaných mimo pracovného pomeru s uchádzačom o zamestnanie najneskôr pätnásť (15) pracovných dní pred dátumom začatia stavebných prác tak, aby uchádzač o zamestnanie vykonával prácu podľa pracovnej zmluvy alebo dohody o prácach vykonávaných mimo pracovného pomeru najneskôr odo dňa začatia stavebných prác podľa tejto Zmluvy. Uchádzač je povinný preukázať uzatvorenie pracovnej zmluvy alebo dohody o prácach vykonávaných mimo pracovného pomeru</w:t>
      </w:r>
      <w:r w:rsidR="00674159">
        <w:rPr>
          <w:lang w:eastAsia="en-US"/>
        </w:rPr>
        <w:t xml:space="preserve"> s </w:t>
      </w:r>
      <w:r w:rsidRPr="003A6216">
        <w:rPr>
          <w:lang w:eastAsia="en-US"/>
        </w:rPr>
        <w:t>uchádzačom o zamestnanie Objednávateľovi bezodkladne po jej uzatvorení</w:t>
      </w:r>
      <w:r w:rsidR="00674159">
        <w:rPr>
          <w:lang w:eastAsia="en-US"/>
        </w:rPr>
        <w:t>.</w:t>
      </w:r>
    </w:p>
    <w:p w14:paraId="3E66FA5D" w14:textId="29B7B016" w:rsidR="00674159" w:rsidRDefault="003A6216" w:rsidP="00674159">
      <w:pPr>
        <w:widowControl w:val="0"/>
        <w:numPr>
          <w:ilvl w:val="1"/>
          <w:numId w:val="21"/>
        </w:numPr>
        <w:tabs>
          <w:tab w:val="left" w:pos="887"/>
        </w:tabs>
        <w:autoSpaceDE w:val="0"/>
        <w:autoSpaceDN w:val="0"/>
        <w:spacing w:line="276" w:lineRule="auto"/>
        <w:ind w:right="105"/>
        <w:jc w:val="both"/>
        <w:rPr>
          <w:lang w:eastAsia="en-US"/>
        </w:rPr>
      </w:pPr>
      <w:r w:rsidRPr="003A6216">
        <w:rPr>
          <w:lang w:eastAsia="en-US"/>
        </w:rPr>
        <w:t>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p>
    <w:p w14:paraId="06EB049A" w14:textId="77777777" w:rsidR="007E030E" w:rsidRDefault="007E030E" w:rsidP="007E030E">
      <w:pPr>
        <w:widowControl w:val="0"/>
        <w:tabs>
          <w:tab w:val="left" w:pos="887"/>
        </w:tabs>
        <w:autoSpaceDE w:val="0"/>
        <w:autoSpaceDN w:val="0"/>
        <w:spacing w:line="276" w:lineRule="auto"/>
        <w:ind w:right="105"/>
        <w:jc w:val="both"/>
        <w:rPr>
          <w:lang w:eastAsia="en-US"/>
        </w:rPr>
      </w:pPr>
    </w:p>
    <w:p w14:paraId="560E887C" w14:textId="77777777" w:rsidR="007E030E" w:rsidRDefault="00674159" w:rsidP="00674159">
      <w:pPr>
        <w:widowControl w:val="0"/>
        <w:numPr>
          <w:ilvl w:val="1"/>
          <w:numId w:val="21"/>
        </w:numPr>
        <w:tabs>
          <w:tab w:val="left" w:pos="887"/>
        </w:tabs>
        <w:autoSpaceDE w:val="0"/>
        <w:autoSpaceDN w:val="0"/>
        <w:spacing w:line="276" w:lineRule="auto"/>
        <w:ind w:right="105"/>
        <w:jc w:val="both"/>
        <w:rPr>
          <w:lang w:eastAsia="en-US"/>
        </w:rPr>
      </w:pPr>
      <w:r>
        <w:rPr>
          <w:lang w:eastAsia="en-US"/>
        </w:rPr>
        <w:lastRenderedPageBreak/>
        <w:t xml:space="preserve">V prípade, ak je Zhotoviteľ s omeškaním povinnosti podľa tohto článku zmluvy, je Zhotoviteľ povinný zaplatiť Objednávateľovi zmluvnú pokutu vo výške </w:t>
      </w:r>
      <w:r w:rsidR="007E030E">
        <w:rPr>
          <w:lang w:eastAsia="en-US"/>
        </w:rPr>
        <w:t>50</w:t>
      </w:r>
      <w:r>
        <w:rPr>
          <w:lang w:eastAsia="en-US"/>
        </w:rPr>
        <w:t>,00 EUR za každý deň omeškania.</w:t>
      </w:r>
    </w:p>
    <w:p w14:paraId="6D1F5A58" w14:textId="6E7693BC" w:rsidR="003A6216" w:rsidRDefault="00674159" w:rsidP="00674159">
      <w:pPr>
        <w:widowControl w:val="0"/>
        <w:numPr>
          <w:ilvl w:val="1"/>
          <w:numId w:val="21"/>
        </w:numPr>
        <w:tabs>
          <w:tab w:val="left" w:pos="887"/>
        </w:tabs>
        <w:autoSpaceDE w:val="0"/>
        <w:autoSpaceDN w:val="0"/>
        <w:spacing w:line="276" w:lineRule="auto"/>
        <w:ind w:right="105"/>
        <w:jc w:val="both"/>
        <w:rPr>
          <w:lang w:eastAsia="en-US"/>
        </w:rPr>
      </w:pPr>
      <w:r>
        <w:rPr>
          <w:lang w:eastAsia="en-US"/>
        </w:rPr>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14:paraId="717BDD54" w14:textId="011C3BCD" w:rsidR="003A6216" w:rsidRDefault="003A6216" w:rsidP="00E10555">
      <w:pPr>
        <w:widowControl w:val="0"/>
        <w:tabs>
          <w:tab w:val="left" w:pos="1213"/>
        </w:tabs>
        <w:autoSpaceDE w:val="0"/>
        <w:autoSpaceDN w:val="0"/>
        <w:spacing w:line="276" w:lineRule="auto"/>
        <w:ind w:right="105"/>
        <w:jc w:val="both"/>
        <w:rPr>
          <w:lang w:eastAsia="en-US"/>
        </w:rPr>
      </w:pPr>
    </w:p>
    <w:p w14:paraId="332ECF43" w14:textId="77777777" w:rsidR="007E030E" w:rsidRPr="00A17FD2" w:rsidRDefault="007E030E" w:rsidP="00E10555">
      <w:pPr>
        <w:widowControl w:val="0"/>
        <w:tabs>
          <w:tab w:val="left" w:pos="1213"/>
        </w:tabs>
        <w:autoSpaceDE w:val="0"/>
        <w:autoSpaceDN w:val="0"/>
        <w:spacing w:line="276" w:lineRule="auto"/>
        <w:ind w:right="105"/>
        <w:jc w:val="both"/>
        <w:rPr>
          <w:lang w:eastAsia="en-US"/>
        </w:rPr>
      </w:pPr>
    </w:p>
    <w:p w14:paraId="705BB21C" w14:textId="6B741741" w:rsidR="00CC6712" w:rsidRPr="000C2453" w:rsidRDefault="00CC6712" w:rsidP="00CC6712">
      <w:pPr>
        <w:spacing w:line="276" w:lineRule="auto"/>
        <w:jc w:val="center"/>
        <w:rPr>
          <w:b/>
          <w:bCs/>
        </w:rPr>
      </w:pPr>
      <w:r w:rsidRPr="000C2453">
        <w:rPr>
          <w:b/>
          <w:bCs/>
        </w:rPr>
        <w:t>Článok X</w:t>
      </w:r>
      <w:r w:rsidR="007E030E">
        <w:rPr>
          <w:b/>
          <w:bCs/>
        </w:rPr>
        <w:t>IV</w:t>
      </w:r>
      <w:r w:rsidRPr="000C2453">
        <w:rPr>
          <w:b/>
          <w:bCs/>
        </w:rPr>
        <w:t>.</w:t>
      </w:r>
    </w:p>
    <w:p w14:paraId="08CCE24C" w14:textId="77777777" w:rsidR="00CC6712" w:rsidRPr="000C2453" w:rsidRDefault="00CC6712" w:rsidP="00CC6712">
      <w:pPr>
        <w:spacing w:line="276" w:lineRule="auto"/>
        <w:jc w:val="center"/>
        <w:rPr>
          <w:b/>
          <w:bCs/>
        </w:rPr>
      </w:pPr>
      <w:r w:rsidRPr="000C2453">
        <w:rPr>
          <w:b/>
          <w:bCs/>
        </w:rPr>
        <w:t>ZÁVEREČNÉ USTANOVENIA</w:t>
      </w:r>
    </w:p>
    <w:p w14:paraId="3712367B" w14:textId="77777777" w:rsidR="00CC6712" w:rsidRPr="000C2453" w:rsidRDefault="00CC6712" w:rsidP="00CC6712">
      <w:pPr>
        <w:widowControl w:val="0"/>
        <w:tabs>
          <w:tab w:val="left" w:pos="851"/>
        </w:tabs>
        <w:autoSpaceDE w:val="0"/>
        <w:autoSpaceDN w:val="0"/>
        <w:spacing w:line="276" w:lineRule="auto"/>
        <w:jc w:val="both"/>
        <w:rPr>
          <w:sz w:val="20"/>
          <w:szCs w:val="20"/>
          <w:lang w:eastAsia="en-US"/>
        </w:rPr>
      </w:pPr>
    </w:p>
    <w:p w14:paraId="50C0E15A" w14:textId="77777777" w:rsidR="00CC6712" w:rsidRPr="000C2453" w:rsidRDefault="00CC6712" w:rsidP="003A6216">
      <w:pPr>
        <w:pStyle w:val="Odsekzoznamu"/>
        <w:widowControl w:val="0"/>
        <w:numPr>
          <w:ilvl w:val="0"/>
          <w:numId w:val="21"/>
        </w:numPr>
        <w:tabs>
          <w:tab w:val="left" w:pos="887"/>
        </w:tabs>
        <w:autoSpaceDE w:val="0"/>
        <w:autoSpaceDN w:val="0"/>
        <w:spacing w:line="276" w:lineRule="auto"/>
        <w:ind w:right="105"/>
        <w:contextualSpacing w:val="0"/>
        <w:jc w:val="both"/>
        <w:rPr>
          <w:vanish/>
          <w:lang w:eastAsia="en-US"/>
        </w:rPr>
      </w:pPr>
    </w:p>
    <w:p w14:paraId="4CAC0921" w14:textId="77777777" w:rsidR="00BA7398" w:rsidRPr="00BA7398" w:rsidRDefault="00BA7398" w:rsidP="00BA7398">
      <w:pPr>
        <w:widowControl w:val="0"/>
        <w:numPr>
          <w:ilvl w:val="1"/>
          <w:numId w:val="21"/>
        </w:numPr>
        <w:tabs>
          <w:tab w:val="left" w:pos="887"/>
        </w:tabs>
        <w:autoSpaceDE w:val="0"/>
        <w:autoSpaceDN w:val="0"/>
        <w:spacing w:line="276" w:lineRule="auto"/>
        <w:ind w:right="105"/>
        <w:jc w:val="both"/>
        <w:rPr>
          <w:lang w:eastAsia="en-US"/>
        </w:rPr>
      </w:pPr>
      <w:bookmarkStart w:id="6" w:name="_Hlk16776463"/>
      <w:bookmarkStart w:id="7" w:name="_Hlk16776454"/>
      <w:r w:rsidRPr="00BA7398">
        <w:rPr>
          <w:lang w:eastAsia="en-US"/>
        </w:rPr>
        <w:t xml:space="preserve">Táto Zmluva je platná dňom podpisu obidvomi zmluvnými stranami a nadobúda účinnosť, vzhľadom na zdroj financovania realizácie Diela, dňom nasledujúcim po dni kumulatívneho splnenia všetkých nasledovných podmienok: </w:t>
      </w:r>
    </w:p>
    <w:p w14:paraId="2A2CD69F" w14:textId="77777777" w:rsidR="00BA7398" w:rsidRPr="00BA7398" w:rsidRDefault="00BA7398" w:rsidP="00BA7398">
      <w:pPr>
        <w:pStyle w:val="Odsekzoznamu"/>
        <w:widowControl w:val="0"/>
        <w:numPr>
          <w:ilvl w:val="0"/>
          <w:numId w:val="44"/>
        </w:numPr>
        <w:tabs>
          <w:tab w:val="left" w:pos="887"/>
        </w:tabs>
        <w:autoSpaceDE w:val="0"/>
        <w:autoSpaceDN w:val="0"/>
        <w:spacing w:line="276" w:lineRule="auto"/>
        <w:ind w:left="851" w:right="105" w:hanging="284"/>
        <w:jc w:val="both"/>
        <w:rPr>
          <w:lang w:eastAsia="en-US"/>
        </w:rPr>
      </w:pPr>
      <w:bookmarkStart w:id="8" w:name="_Hlk69377222"/>
      <w:r w:rsidRPr="00BA7398">
        <w:rPr>
          <w:lang w:eastAsia="en-US"/>
        </w:rPr>
        <w:t>zmluva bude zverejnená na webovej stránke verejného obstarávateľa v zmysle príslušných právnych predpisov,</w:t>
      </w:r>
    </w:p>
    <w:p w14:paraId="021E5F73" w14:textId="2CE00BAE" w:rsidR="00BA7398" w:rsidRPr="00BA7398" w:rsidRDefault="00BA7398" w:rsidP="00BA7398">
      <w:pPr>
        <w:pStyle w:val="Odsekzoznamu"/>
        <w:widowControl w:val="0"/>
        <w:numPr>
          <w:ilvl w:val="0"/>
          <w:numId w:val="44"/>
        </w:numPr>
        <w:tabs>
          <w:tab w:val="left" w:pos="887"/>
        </w:tabs>
        <w:autoSpaceDE w:val="0"/>
        <w:autoSpaceDN w:val="0"/>
        <w:spacing w:line="276" w:lineRule="auto"/>
        <w:ind w:left="851" w:right="105" w:hanging="284"/>
        <w:jc w:val="both"/>
        <w:rPr>
          <w:lang w:eastAsia="en-US"/>
        </w:rPr>
      </w:pPr>
      <w:r w:rsidRPr="00BA7398">
        <w:rPr>
          <w:lang w:eastAsia="en-US"/>
        </w:rPr>
        <w:t>dôjde k právoplatnému schváleniu verejného obstarávania v rámci jeho administratívnej kontroly vykonanej sprostredkovateľským orgánom (doručením správy zo štandardnej ex-post kontroly verejnému obstarávateľovi).</w:t>
      </w:r>
    </w:p>
    <w:bookmarkEnd w:id="8"/>
    <w:p w14:paraId="6240715A" w14:textId="77777777" w:rsidR="00BA7398" w:rsidRPr="00BA7398" w:rsidRDefault="00BA7398" w:rsidP="00BA7398">
      <w:pPr>
        <w:widowControl w:val="0"/>
        <w:numPr>
          <w:ilvl w:val="1"/>
          <w:numId w:val="21"/>
        </w:numPr>
        <w:tabs>
          <w:tab w:val="left" w:pos="887"/>
        </w:tabs>
        <w:autoSpaceDE w:val="0"/>
        <w:autoSpaceDN w:val="0"/>
        <w:spacing w:line="276" w:lineRule="auto"/>
        <w:ind w:right="105"/>
        <w:jc w:val="both"/>
        <w:rPr>
          <w:lang w:eastAsia="en-US"/>
        </w:rPr>
      </w:pPr>
      <w:r w:rsidRPr="00BA7398">
        <w:rPr>
          <w:lang w:eastAsia="en-US"/>
        </w:rPr>
        <w:t>V prípade neuzavretia zmluvy o NFP, alebo neschválenia procesu VO poskytovateľom nenávratného finančného príspevku, si verejný obstarávateľ vyhradzuje právo využiť inštitút odkladacej podmienky a následne zmluvu s úspešným uchádzačom anulovať.</w:t>
      </w:r>
    </w:p>
    <w:p w14:paraId="6758D388" w14:textId="77777777" w:rsidR="00022079" w:rsidRDefault="00022079" w:rsidP="00022079">
      <w:pPr>
        <w:widowControl w:val="0"/>
        <w:numPr>
          <w:ilvl w:val="1"/>
          <w:numId w:val="21"/>
        </w:numPr>
        <w:tabs>
          <w:tab w:val="left" w:pos="887"/>
        </w:tabs>
        <w:autoSpaceDE w:val="0"/>
        <w:autoSpaceDN w:val="0"/>
        <w:spacing w:line="276" w:lineRule="auto"/>
        <w:ind w:right="105"/>
        <w:jc w:val="both"/>
        <w:rPr>
          <w:lang w:eastAsia="en-US"/>
        </w:rPr>
      </w:pPr>
      <w:r w:rsidRPr="007500A0">
        <w:rPr>
          <w:lang w:eastAsia="en-US"/>
        </w:rPr>
        <w:t>Zhotoviteľ sa zaväzuje strpieť výkon kontroly/auditu súvisiaceho s predmetom tejto zmluvy kedykoľvek počas platnosti a účinnosti Zmluvy o poskytnutí nenávratného finančného príspevku č. ZM_SEP-IMRK2-2020-003675, a to oprávnenými osobami na výkon tejto kontroly/auditu a poskytnúť im všetku potrebnú súčinnosť.</w:t>
      </w:r>
    </w:p>
    <w:p w14:paraId="4F426052" w14:textId="6B451791" w:rsidR="00022079" w:rsidRDefault="00022079" w:rsidP="00022079">
      <w:pPr>
        <w:widowControl w:val="0"/>
        <w:tabs>
          <w:tab w:val="left" w:pos="887"/>
        </w:tabs>
        <w:autoSpaceDE w:val="0"/>
        <w:autoSpaceDN w:val="0"/>
        <w:spacing w:line="276" w:lineRule="auto"/>
        <w:ind w:left="886" w:right="105"/>
        <w:jc w:val="both"/>
        <w:rPr>
          <w:lang w:eastAsia="en-US"/>
        </w:rPr>
      </w:pPr>
      <w:r w:rsidRPr="007500A0">
        <w:rPr>
          <w:lang w:eastAsia="en-US"/>
        </w:rPr>
        <w:t>Zhotoviteľ sa zaväzuje strpieť výkon kontroly/auditu súvisiaceho s dodávaným tovarom, službami</w:t>
      </w:r>
      <w:r w:rsidR="00BA7398">
        <w:rPr>
          <w:lang w:eastAsia="en-US"/>
        </w:rPr>
        <w:t xml:space="preserve"> a </w:t>
      </w:r>
      <w:r w:rsidRPr="007500A0">
        <w:rPr>
          <w:lang w:eastAsia="en-US"/>
        </w:rPr>
        <w:t>stavebnými prácami kedykoľvek počas platnosti a účinnosti Zmluvy o poskytnutí nenávratného finančného príspevku č. ZM_SEP-IMRK2-2020-003675, a to oprávnenými osobami na výkon tejto kontroly/auditu a poskytnúť im všetku potrebnú súčinnosť. Objednávateľ si vyhradzuje právo bez akýchkoľvek sankcií odstúpiť od zmluvy so Zhotoviteľom v prípade, kedy ešte nedošlo k plneniu zo zmluvy medzi Objednávateľom a Zhotoviteľom a výsledky finančnej kontroly Poskytovateľa nenávratného finančného príspevku neumožňujú financovanie výdavkov vzniknutých z obstarávania tovarov, služieb, stavebných prác alebo iných postupov.</w:t>
      </w:r>
      <w:bookmarkEnd w:id="6"/>
      <w:bookmarkEnd w:id="7"/>
    </w:p>
    <w:p w14:paraId="2CC40498" w14:textId="5F491E6F" w:rsidR="00022079" w:rsidRPr="007500A0" w:rsidRDefault="00022079" w:rsidP="00022079">
      <w:pPr>
        <w:widowControl w:val="0"/>
        <w:numPr>
          <w:ilvl w:val="1"/>
          <w:numId w:val="21"/>
        </w:numPr>
        <w:tabs>
          <w:tab w:val="left" w:pos="887"/>
        </w:tabs>
        <w:autoSpaceDE w:val="0"/>
        <w:autoSpaceDN w:val="0"/>
        <w:spacing w:line="276" w:lineRule="auto"/>
        <w:ind w:right="105"/>
        <w:jc w:val="both"/>
        <w:rPr>
          <w:lang w:eastAsia="en-US"/>
        </w:rPr>
      </w:pPr>
      <w:r w:rsidRPr="007500A0">
        <w:rPr>
          <w:lang w:eastAsia="en-US"/>
        </w:rPr>
        <w:t>Oprávnené osoby na výkon kontroly/auditu sú najmä:</w:t>
      </w:r>
    </w:p>
    <w:p w14:paraId="105DB760" w14:textId="77777777" w:rsidR="00022079"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t>Poskytovateľ nenávratného finančného príspevku (Riadiaci orgán/Sprostredkovateľský orgán) a ním poverené osoby;</w:t>
      </w:r>
    </w:p>
    <w:p w14:paraId="7929717B" w14:textId="77777777" w:rsidR="00022079"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t>Útvar vnútorného auditu Riadiaceho orgánu alebo Sprostredkovateľského orgánu a nimi poverené osoby;</w:t>
      </w:r>
    </w:p>
    <w:p w14:paraId="7CAB8F5A" w14:textId="77777777" w:rsidR="00022079"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t>Najvyšší kontrolný úrad SR a ním poverené osoby;</w:t>
      </w:r>
    </w:p>
    <w:p w14:paraId="42CA0C74" w14:textId="77777777" w:rsidR="00022079"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t>Orgán auditu, jeho spolupracujúce orgány (Úrad vládneho auditu) a osoby poverené na výkon kontroly/auditu;</w:t>
      </w:r>
    </w:p>
    <w:p w14:paraId="01B9E73D" w14:textId="77777777" w:rsidR="00022079"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t>Splnomocnení zástupcovia Európskej Komisie a Európskeho dvora audítorov;</w:t>
      </w:r>
    </w:p>
    <w:p w14:paraId="40CAF907" w14:textId="77777777" w:rsidR="00022079"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t>Orgán zabezpečujúci ochranu finančných záujmov EÚ;</w:t>
      </w:r>
    </w:p>
    <w:p w14:paraId="364F994C" w14:textId="28402B54" w:rsidR="00022079" w:rsidRPr="007500A0" w:rsidRDefault="00022079" w:rsidP="00022079">
      <w:pPr>
        <w:pStyle w:val="Odsekzoznamu"/>
        <w:widowControl w:val="0"/>
        <w:numPr>
          <w:ilvl w:val="0"/>
          <w:numId w:val="41"/>
        </w:numPr>
        <w:tabs>
          <w:tab w:val="left" w:pos="142"/>
        </w:tabs>
        <w:autoSpaceDE w:val="0"/>
        <w:autoSpaceDN w:val="0"/>
        <w:spacing w:line="276" w:lineRule="auto"/>
        <w:ind w:left="851" w:hanging="294"/>
        <w:jc w:val="both"/>
        <w:rPr>
          <w:lang w:eastAsia="en-US"/>
        </w:rPr>
      </w:pPr>
      <w:r w:rsidRPr="007500A0">
        <w:rPr>
          <w:lang w:eastAsia="en-US"/>
        </w:rPr>
        <w:lastRenderedPageBreak/>
        <w:t>Osoby prizvané orgánmi uvedenými v písmenách a) až f) v súlade s príslušnými právnymi predpismi SR a právnymi aktmi EÚ.</w:t>
      </w:r>
    </w:p>
    <w:p w14:paraId="3821F70D"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 xml:space="preserve">Na vzťahy medzi zmluvnými stranami vyplývajúce z tejto Zmluvy, ale ňou výslovne </w:t>
      </w:r>
      <w:r w:rsidRPr="000C2453">
        <w:t>neupravené sa primerane vzťahujú príslušné ustanovenia Obchodného zákonníka a súvisiacich všeobecne záväzných právnych predpisov SR a</w:t>
      </w:r>
      <w:r w:rsidRPr="000C2453">
        <w:rPr>
          <w:spacing w:val="-5"/>
        </w:rPr>
        <w:t xml:space="preserve"> </w:t>
      </w:r>
      <w:r w:rsidRPr="000C2453">
        <w:t>ES.</w:t>
      </w:r>
    </w:p>
    <w:p w14:paraId="0A0F871E"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bookmarkStart w:id="9" w:name="_Hlk37149448"/>
      <w:r w:rsidRPr="000C2453">
        <w:rPr>
          <w:lang w:eastAsia="en-US"/>
        </w:rPr>
        <w:t>Neoddeliteľnú súčasť tejto Zmluvy tvoria</w:t>
      </w:r>
      <w:r w:rsidRPr="000C2453">
        <w:rPr>
          <w:spacing w:val="-3"/>
          <w:lang w:eastAsia="en-US"/>
        </w:rPr>
        <w:t xml:space="preserve"> </w:t>
      </w:r>
      <w:r w:rsidRPr="000C2453">
        <w:rPr>
          <w:lang w:eastAsia="en-US"/>
        </w:rPr>
        <w:t>prílohy:</w:t>
      </w:r>
    </w:p>
    <w:bookmarkEnd w:id="9"/>
    <w:p w14:paraId="634C0E9A" w14:textId="5B50893E" w:rsidR="005032F4" w:rsidRDefault="00EE287C" w:rsidP="005032F4">
      <w:pPr>
        <w:pStyle w:val="Odsekzoznamu"/>
        <w:widowControl w:val="0"/>
        <w:numPr>
          <w:ilvl w:val="0"/>
          <w:numId w:val="34"/>
        </w:numPr>
        <w:tabs>
          <w:tab w:val="left" w:pos="722"/>
        </w:tabs>
        <w:autoSpaceDE w:val="0"/>
        <w:autoSpaceDN w:val="0"/>
        <w:spacing w:line="276" w:lineRule="auto"/>
        <w:ind w:left="851" w:right="105" w:firstLine="0"/>
        <w:jc w:val="both"/>
        <w:rPr>
          <w:lang w:eastAsia="en-US"/>
        </w:rPr>
      </w:pPr>
      <w:r w:rsidRPr="000C2453">
        <w:t>Príloha č.1</w:t>
      </w:r>
      <w:r w:rsidR="00D33BC3">
        <w:t xml:space="preserve"> -</w:t>
      </w:r>
      <w:r w:rsidR="005032F4">
        <w:tab/>
      </w:r>
      <w:r w:rsidR="00D33BC3">
        <w:t>Rozpočet (o</w:t>
      </w:r>
      <w:r w:rsidRPr="000C2453">
        <w:t xml:space="preserve">cenené </w:t>
      </w:r>
      <w:r w:rsidR="00D33BC3">
        <w:t>z</w:t>
      </w:r>
      <w:r w:rsidRPr="000C2453">
        <w:t xml:space="preserve">adanie - </w:t>
      </w:r>
      <w:r w:rsidR="00D33BC3">
        <w:t>v</w:t>
      </w:r>
      <w:r w:rsidRPr="000C2453">
        <w:t>ýkaz výmer</w:t>
      </w:r>
      <w:r w:rsidR="00D33BC3">
        <w:t xml:space="preserve"> úspešného uchádzača - </w:t>
      </w:r>
      <w:r w:rsidRPr="000C2453">
        <w:t>cenová ponuka),</w:t>
      </w:r>
    </w:p>
    <w:p w14:paraId="11E4D198" w14:textId="7D272F3C" w:rsidR="00EE287C" w:rsidRPr="000C2453" w:rsidRDefault="00EE287C" w:rsidP="005032F4">
      <w:pPr>
        <w:pStyle w:val="Odsekzoznamu"/>
        <w:widowControl w:val="0"/>
        <w:numPr>
          <w:ilvl w:val="0"/>
          <w:numId w:val="34"/>
        </w:numPr>
        <w:tabs>
          <w:tab w:val="left" w:pos="722"/>
        </w:tabs>
        <w:autoSpaceDE w:val="0"/>
        <w:autoSpaceDN w:val="0"/>
        <w:spacing w:line="276" w:lineRule="auto"/>
        <w:ind w:left="851" w:right="105" w:firstLine="0"/>
        <w:jc w:val="both"/>
        <w:rPr>
          <w:lang w:eastAsia="en-US"/>
        </w:rPr>
      </w:pPr>
      <w:r w:rsidRPr="000C2453">
        <w:rPr>
          <w:lang w:eastAsia="en-US"/>
        </w:rPr>
        <w:t>Príloha č.2</w:t>
      </w:r>
      <w:r w:rsidR="00D33BC3">
        <w:rPr>
          <w:lang w:eastAsia="en-US"/>
        </w:rPr>
        <w:t xml:space="preserve"> -</w:t>
      </w:r>
      <w:r w:rsidR="00D33BC3">
        <w:rPr>
          <w:lang w:eastAsia="en-US"/>
        </w:rPr>
        <w:tab/>
      </w:r>
      <w:r w:rsidRPr="000C2453">
        <w:rPr>
          <w:lang w:eastAsia="en-US"/>
        </w:rPr>
        <w:t>Informácie</w:t>
      </w:r>
      <w:r w:rsidR="003B1988">
        <w:rPr>
          <w:lang w:eastAsia="en-US"/>
        </w:rPr>
        <w:t xml:space="preserve"> o </w:t>
      </w:r>
      <w:r w:rsidRPr="000C2453">
        <w:rPr>
          <w:lang w:eastAsia="en-US"/>
        </w:rPr>
        <w:t>subdodávateľoch (ak relevantné</w:t>
      </w:r>
      <w:r w:rsidR="00D33BC3">
        <w:rPr>
          <w:lang w:eastAsia="en-US"/>
        </w:rPr>
        <w:t>, doplní sa v čase podpisu zmluvy</w:t>
      </w:r>
      <w:r w:rsidRPr="000C2453">
        <w:rPr>
          <w:lang w:eastAsia="en-US"/>
        </w:rPr>
        <w:t>).</w:t>
      </w:r>
    </w:p>
    <w:p w14:paraId="12498033"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Zmluva je vyhotovená v 4 rovnopisoch, z toho 2 obdrží Objednávateľ a 2 obdrží Zhotoviteľ.</w:t>
      </w:r>
    </w:p>
    <w:p w14:paraId="28C7DF0C"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V prípade, ak niektoré ustanovenie tejto Zmluvy sú alebo sa stanú neplatnými alebo neúčinnými,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w:t>
      </w:r>
      <w:r>
        <w:rPr>
          <w:lang w:eastAsia="en-US"/>
        </w:rPr>
        <w:t xml:space="preserve"> </w:t>
      </w:r>
      <w:r w:rsidRPr="000C2453">
        <w:rPr>
          <w:lang w:eastAsia="en-US"/>
        </w:rPr>
        <w:t>Do uzavretia takého dodatku platí zodpovedajúca právna úprava všeobecne záväzných právnych predpisov Slovenskej</w:t>
      </w:r>
      <w:r w:rsidRPr="000C2453">
        <w:rPr>
          <w:spacing w:val="-10"/>
          <w:lang w:eastAsia="en-US"/>
        </w:rPr>
        <w:t xml:space="preserve"> </w:t>
      </w:r>
      <w:r w:rsidRPr="000C2453">
        <w:rPr>
          <w:lang w:eastAsia="en-US"/>
        </w:rPr>
        <w:t>republiky.</w:t>
      </w:r>
    </w:p>
    <w:p w14:paraId="16C4A3E2"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w:t>
      </w:r>
      <w:r w:rsidRPr="000C2453">
        <w:rPr>
          <w:spacing w:val="-6"/>
          <w:lang w:eastAsia="en-US"/>
        </w:rPr>
        <w:t xml:space="preserve"> </w:t>
      </w:r>
      <w:r w:rsidRPr="000C2453">
        <w:rPr>
          <w:lang w:eastAsia="en-US"/>
        </w:rPr>
        <w:t>podpísali.</w:t>
      </w:r>
    </w:p>
    <w:p w14:paraId="23196D6E" w14:textId="54A61368" w:rsidR="002E1C7C" w:rsidRDefault="002E1C7C" w:rsidP="00CC6712">
      <w:pPr>
        <w:pStyle w:val="Bezriadkovania"/>
        <w:spacing w:line="276" w:lineRule="auto"/>
        <w:jc w:val="both"/>
        <w:rPr>
          <w:u w:val="single"/>
        </w:rPr>
      </w:pPr>
    </w:p>
    <w:p w14:paraId="02434ED5" w14:textId="6B33F0E2" w:rsidR="00BA7398" w:rsidRDefault="00BA7398" w:rsidP="00CC6712">
      <w:pPr>
        <w:pStyle w:val="Bezriadkovania"/>
        <w:spacing w:line="276" w:lineRule="auto"/>
        <w:jc w:val="both"/>
        <w:rPr>
          <w:u w:val="single"/>
        </w:rPr>
      </w:pPr>
    </w:p>
    <w:p w14:paraId="42ACEE16" w14:textId="77777777" w:rsidR="00BA7398" w:rsidRPr="000C2453" w:rsidRDefault="00BA7398" w:rsidP="00CC6712">
      <w:pPr>
        <w:pStyle w:val="Bezriadkovania"/>
        <w:spacing w:line="276" w:lineRule="auto"/>
        <w:jc w:val="both"/>
      </w:pPr>
    </w:p>
    <w:p w14:paraId="4950B792" w14:textId="437F1A39" w:rsidR="008C2631" w:rsidRPr="000C2453" w:rsidRDefault="008C2631" w:rsidP="008C2631">
      <w:pPr>
        <w:pStyle w:val="Default"/>
        <w:spacing w:line="276" w:lineRule="auto"/>
        <w:jc w:val="both"/>
        <w:rPr>
          <w:b/>
          <w:bCs/>
          <w:color w:val="auto"/>
        </w:rPr>
      </w:pPr>
      <w:r w:rsidRPr="000C2453">
        <w:rPr>
          <w:b/>
          <w:bCs/>
          <w:color w:val="auto"/>
        </w:rPr>
        <w:t xml:space="preserve">Za objednávateľa:                                                    </w:t>
      </w:r>
      <w:r>
        <w:rPr>
          <w:b/>
          <w:bCs/>
          <w:color w:val="auto"/>
        </w:rPr>
        <w:t xml:space="preserve"> </w:t>
      </w:r>
      <w:r w:rsidRPr="000C2453">
        <w:rPr>
          <w:b/>
          <w:bCs/>
          <w:color w:val="auto"/>
        </w:rPr>
        <w:t>Za zhotoviteľa:</w:t>
      </w:r>
    </w:p>
    <w:p w14:paraId="389F2A57" w14:textId="5CE4C80F" w:rsidR="008C2631" w:rsidRDefault="008C2631" w:rsidP="008C2631">
      <w:pPr>
        <w:pStyle w:val="Default"/>
        <w:spacing w:line="276" w:lineRule="auto"/>
        <w:jc w:val="both"/>
        <w:rPr>
          <w:b/>
          <w:bCs/>
          <w:color w:val="auto"/>
        </w:rPr>
      </w:pPr>
    </w:p>
    <w:p w14:paraId="4FDBD9CA" w14:textId="77777777" w:rsidR="008C2631" w:rsidRPr="000C2453" w:rsidRDefault="008C2631" w:rsidP="008C2631">
      <w:pPr>
        <w:pStyle w:val="Default"/>
        <w:spacing w:line="276" w:lineRule="auto"/>
        <w:jc w:val="both"/>
        <w:rPr>
          <w:b/>
          <w:bCs/>
          <w:color w:val="auto"/>
        </w:rPr>
      </w:pPr>
    </w:p>
    <w:p w14:paraId="4D281E53" w14:textId="77777777" w:rsidR="008C2631" w:rsidRPr="000C2453" w:rsidRDefault="008C2631" w:rsidP="008C2631">
      <w:pPr>
        <w:pStyle w:val="Default"/>
        <w:spacing w:line="276" w:lineRule="auto"/>
        <w:jc w:val="both"/>
        <w:rPr>
          <w:color w:val="auto"/>
        </w:rPr>
      </w:pPr>
    </w:p>
    <w:p w14:paraId="17204460" w14:textId="57B790F7" w:rsidR="008C2631" w:rsidRPr="000C2453" w:rsidRDefault="008C2631" w:rsidP="008C2631">
      <w:pPr>
        <w:pStyle w:val="Default"/>
        <w:spacing w:line="276" w:lineRule="auto"/>
        <w:jc w:val="both"/>
        <w:rPr>
          <w:color w:val="auto"/>
        </w:rPr>
      </w:pPr>
      <w:r w:rsidRPr="000C2453">
        <w:rPr>
          <w:color w:val="auto"/>
        </w:rPr>
        <w:t>V </w:t>
      </w:r>
      <w:r w:rsidR="008F6859">
        <w:rPr>
          <w:color w:val="auto"/>
        </w:rPr>
        <w:t>Prosačove</w:t>
      </w:r>
      <w:r w:rsidRPr="000C2453">
        <w:rPr>
          <w:color w:val="auto"/>
        </w:rPr>
        <w:t xml:space="preserve">, dňa .................           </w:t>
      </w:r>
      <w:r w:rsidR="004440C2">
        <w:rPr>
          <w:color w:val="auto"/>
        </w:rPr>
        <w:tab/>
      </w:r>
      <w:r w:rsidR="004440C2">
        <w:rPr>
          <w:color w:val="auto"/>
        </w:rPr>
        <w:tab/>
      </w:r>
      <w:r w:rsidR="004440C2">
        <w:rPr>
          <w:color w:val="auto"/>
        </w:rPr>
        <w:tab/>
      </w:r>
      <w:r w:rsidRPr="003B1988">
        <w:rPr>
          <w:color w:val="auto"/>
          <w:highlight w:val="yellow"/>
        </w:rPr>
        <w:t>V ......................................, dňa .................</w:t>
      </w:r>
    </w:p>
    <w:p w14:paraId="4BEBD1C5" w14:textId="77777777" w:rsidR="008C2631" w:rsidRPr="000C2453" w:rsidRDefault="008C2631" w:rsidP="008C2631">
      <w:pPr>
        <w:pStyle w:val="Default"/>
        <w:spacing w:line="276" w:lineRule="auto"/>
        <w:jc w:val="both"/>
        <w:rPr>
          <w:color w:val="auto"/>
        </w:rPr>
      </w:pPr>
    </w:p>
    <w:p w14:paraId="30DB4391" w14:textId="77777777" w:rsidR="008C2631" w:rsidRPr="000C2453" w:rsidRDefault="008C2631" w:rsidP="008C2631">
      <w:pPr>
        <w:pStyle w:val="Default"/>
        <w:spacing w:line="276" w:lineRule="auto"/>
        <w:jc w:val="both"/>
        <w:rPr>
          <w:color w:val="auto"/>
        </w:rPr>
      </w:pPr>
    </w:p>
    <w:p w14:paraId="66BBD2B6" w14:textId="77777777" w:rsidR="008C2631" w:rsidRDefault="008C2631" w:rsidP="008C2631">
      <w:pPr>
        <w:pStyle w:val="Default"/>
        <w:spacing w:line="276" w:lineRule="auto"/>
        <w:jc w:val="both"/>
        <w:rPr>
          <w:color w:val="auto"/>
        </w:rPr>
      </w:pPr>
    </w:p>
    <w:p w14:paraId="4E8F836E" w14:textId="77777777" w:rsidR="008C2631" w:rsidRPr="000C2453" w:rsidRDefault="008C2631" w:rsidP="008C2631">
      <w:pPr>
        <w:pStyle w:val="Default"/>
        <w:spacing w:line="276" w:lineRule="auto"/>
        <w:jc w:val="both"/>
        <w:rPr>
          <w:color w:val="auto"/>
        </w:rPr>
      </w:pPr>
    </w:p>
    <w:p w14:paraId="72B201B4" w14:textId="7E1DC3F6" w:rsidR="008C2631" w:rsidRDefault="008C2631" w:rsidP="008C2631">
      <w:pPr>
        <w:pStyle w:val="Default"/>
        <w:spacing w:line="276" w:lineRule="auto"/>
        <w:jc w:val="both"/>
        <w:rPr>
          <w:color w:val="auto"/>
        </w:rPr>
      </w:pPr>
    </w:p>
    <w:p w14:paraId="56F3AA9A" w14:textId="06B353BF" w:rsidR="008C2631" w:rsidRDefault="008C2631" w:rsidP="008C2631">
      <w:pPr>
        <w:pStyle w:val="Default"/>
        <w:spacing w:line="276" w:lineRule="auto"/>
        <w:jc w:val="both"/>
        <w:rPr>
          <w:color w:val="auto"/>
        </w:rPr>
      </w:pPr>
    </w:p>
    <w:p w14:paraId="28A0804F" w14:textId="77777777" w:rsidR="00AD2E76" w:rsidRPr="000C2453" w:rsidRDefault="00AD2E76" w:rsidP="008C2631">
      <w:pPr>
        <w:pStyle w:val="Default"/>
        <w:spacing w:line="276" w:lineRule="auto"/>
        <w:jc w:val="both"/>
        <w:rPr>
          <w:color w:val="auto"/>
        </w:rPr>
      </w:pPr>
    </w:p>
    <w:p w14:paraId="31F84210" w14:textId="77777777" w:rsidR="008C2631" w:rsidRPr="000C2453" w:rsidRDefault="008C2631" w:rsidP="008C2631">
      <w:pPr>
        <w:pStyle w:val="Default"/>
        <w:spacing w:line="276" w:lineRule="auto"/>
        <w:jc w:val="both"/>
        <w:rPr>
          <w:color w:val="auto"/>
        </w:rPr>
      </w:pPr>
    </w:p>
    <w:p w14:paraId="1C0B3A67" w14:textId="77777777" w:rsidR="008C2631" w:rsidRPr="000C2453" w:rsidRDefault="008C2631" w:rsidP="008C2631">
      <w:pPr>
        <w:pStyle w:val="Default"/>
        <w:spacing w:line="276" w:lineRule="auto"/>
        <w:jc w:val="both"/>
        <w:rPr>
          <w:color w:val="auto"/>
        </w:rPr>
      </w:pPr>
      <w:r w:rsidRPr="000C2453">
        <w:rPr>
          <w:color w:val="auto"/>
        </w:rPr>
        <w:t xml:space="preserve">.................................................................                  </w:t>
      </w:r>
      <w:r w:rsidRPr="003B1988">
        <w:rPr>
          <w:color w:val="auto"/>
          <w:highlight w:val="yellow"/>
        </w:rPr>
        <w:t>....................................................................</w:t>
      </w:r>
    </w:p>
    <w:p w14:paraId="05D619F3" w14:textId="36939488" w:rsidR="004440C2" w:rsidRDefault="004440C2" w:rsidP="004440C2">
      <w:pPr>
        <w:pStyle w:val="Default"/>
        <w:spacing w:line="276" w:lineRule="auto"/>
        <w:ind w:left="708"/>
        <w:jc w:val="both"/>
        <w:rPr>
          <w:b/>
          <w:bCs/>
          <w:color w:val="auto"/>
        </w:rPr>
      </w:pPr>
      <w:r>
        <w:rPr>
          <w:b/>
          <w:bCs/>
          <w:color w:val="auto"/>
        </w:rPr>
        <w:t xml:space="preserve">  </w:t>
      </w:r>
      <w:r w:rsidR="008F6859">
        <w:rPr>
          <w:b/>
          <w:bCs/>
          <w:color w:val="auto"/>
        </w:rPr>
        <w:t xml:space="preserve">      Martin Digoň</w:t>
      </w:r>
    </w:p>
    <w:p w14:paraId="398E3EE7" w14:textId="4542AA61" w:rsidR="008C2631" w:rsidRPr="000C333A" w:rsidRDefault="00AD2E76" w:rsidP="008C2631">
      <w:pPr>
        <w:pStyle w:val="Default"/>
        <w:spacing w:line="276" w:lineRule="auto"/>
        <w:ind w:firstLine="708"/>
        <w:jc w:val="both"/>
        <w:rPr>
          <w:bCs/>
          <w:color w:val="auto"/>
        </w:rPr>
      </w:pPr>
      <w:r>
        <w:rPr>
          <w:bCs/>
          <w:color w:val="auto"/>
        </w:rPr>
        <w:t xml:space="preserve">        </w:t>
      </w:r>
      <w:r w:rsidR="007E030E">
        <w:rPr>
          <w:bCs/>
          <w:color w:val="auto"/>
        </w:rPr>
        <w:t xml:space="preserve"> </w:t>
      </w:r>
      <w:r w:rsidR="004440C2">
        <w:rPr>
          <w:bCs/>
          <w:color w:val="auto"/>
        </w:rPr>
        <w:t>starosta obce</w:t>
      </w:r>
    </w:p>
    <w:p w14:paraId="55D5DE74" w14:textId="77777777" w:rsidR="00CC6712" w:rsidRDefault="00CC6712" w:rsidP="00CC6712">
      <w:pPr>
        <w:widowControl w:val="0"/>
        <w:autoSpaceDE w:val="0"/>
        <w:autoSpaceDN w:val="0"/>
        <w:spacing w:line="276" w:lineRule="auto"/>
        <w:ind w:left="886" w:right="105"/>
        <w:jc w:val="both"/>
        <w:rPr>
          <w:lang w:eastAsia="en-US"/>
        </w:rPr>
      </w:pPr>
    </w:p>
    <w:p w14:paraId="244DB08B" w14:textId="4A56F06A" w:rsidR="00550532" w:rsidRPr="000C333A" w:rsidRDefault="00550532" w:rsidP="00CC6712">
      <w:pPr>
        <w:spacing w:line="276" w:lineRule="auto"/>
        <w:jc w:val="center"/>
        <w:rPr>
          <w:bCs/>
        </w:rPr>
      </w:pPr>
    </w:p>
    <w:sectPr w:rsidR="00550532" w:rsidRPr="000C333A" w:rsidSect="00647622">
      <w:headerReference w:type="default" r:id="rId9"/>
      <w:footerReference w:type="default" r:id="rId10"/>
      <w:pgSz w:w="11900" w:h="16840"/>
      <w:pgMar w:top="1340" w:right="1300" w:bottom="280" w:left="12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FE09" w14:textId="77777777" w:rsidR="00C46B87" w:rsidRDefault="00C46B87" w:rsidP="00550532">
      <w:r>
        <w:separator/>
      </w:r>
    </w:p>
  </w:endnote>
  <w:endnote w:type="continuationSeparator" w:id="0">
    <w:p w14:paraId="6F42997D" w14:textId="77777777" w:rsidR="00C46B87" w:rsidRDefault="00C46B87" w:rsidP="0055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95947"/>
      <w:docPartObj>
        <w:docPartGallery w:val="Page Numbers (Bottom of Page)"/>
        <w:docPartUnique/>
      </w:docPartObj>
    </w:sdtPr>
    <w:sdtEndPr/>
    <w:sdtContent>
      <w:p w14:paraId="5A3DAA5D" w14:textId="110B3DE0" w:rsidR="00550532" w:rsidRDefault="00CC6712">
        <w:pPr>
          <w:pStyle w:val="Pta"/>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03878891" wp14:editId="5FC856F3">
                  <wp:simplePos x="0" y="0"/>
                  <wp:positionH relativeFrom="rightMargin">
                    <wp:posOffset>60325</wp:posOffset>
                  </wp:positionH>
                  <wp:positionV relativeFrom="margin">
                    <wp:posOffset>9160510</wp:posOffset>
                  </wp:positionV>
                  <wp:extent cx="438150" cy="342900"/>
                  <wp:effectExtent l="0" t="0" r="0" b="0"/>
                  <wp:wrapNone/>
                  <wp:docPr id="3" name="Vývojový diagram: alternatívny proc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429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18EE06C" w14:textId="77777777" w:rsidR="00CC6712" w:rsidRPr="00CC6712" w:rsidRDefault="00CC6712">
                              <w:pPr>
                                <w:pStyle w:val="Pta"/>
                                <w:pBdr>
                                  <w:top w:val="single" w:sz="12" w:space="1" w:color="A5A5A5" w:themeColor="accent3"/>
                                  <w:bottom w:val="single" w:sz="48" w:space="1" w:color="A5A5A5" w:themeColor="accent3"/>
                                </w:pBdr>
                                <w:jc w:val="center"/>
                                <w:rPr>
                                  <w:sz w:val="20"/>
                                  <w:szCs w:val="20"/>
                                </w:rPr>
                              </w:pPr>
                              <w:r w:rsidRPr="00CC6712">
                                <w:rPr>
                                  <w:sz w:val="20"/>
                                  <w:szCs w:val="20"/>
                                </w:rPr>
                                <w:fldChar w:fldCharType="begin"/>
                              </w:r>
                              <w:r w:rsidRPr="00CC6712">
                                <w:rPr>
                                  <w:sz w:val="20"/>
                                  <w:szCs w:val="20"/>
                                </w:rPr>
                                <w:instrText>PAGE    \* MERGEFORMAT</w:instrText>
                              </w:r>
                              <w:r w:rsidRPr="00CC6712">
                                <w:rPr>
                                  <w:sz w:val="20"/>
                                  <w:szCs w:val="20"/>
                                </w:rPr>
                                <w:fldChar w:fldCharType="separate"/>
                              </w:r>
                              <w:r w:rsidRPr="00CC6712">
                                <w:rPr>
                                  <w:sz w:val="20"/>
                                  <w:szCs w:val="20"/>
                                </w:rPr>
                                <w:t>2</w:t>
                              </w:r>
                              <w:r w:rsidRPr="00CC6712">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88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3" o:spid="_x0000_s1026" type="#_x0000_t176" style="position:absolute;margin-left:4.75pt;margin-top:721.3pt;width:34.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" filled="f" fillcolor="#5c83b4" stroked="f" strokecolor="#737373">
                  <v:textbox>
                    <w:txbxContent>
                      <w:p w14:paraId="018EE06C" w14:textId="77777777" w:rsidR="00CC6712" w:rsidRPr="00CC6712" w:rsidRDefault="00CC6712">
                        <w:pPr>
                          <w:pStyle w:val="Pta"/>
                          <w:pBdr>
                            <w:top w:val="single" w:sz="12" w:space="1" w:color="A5A5A5" w:themeColor="accent3"/>
                            <w:bottom w:val="single" w:sz="48" w:space="1" w:color="A5A5A5" w:themeColor="accent3"/>
                          </w:pBdr>
                          <w:jc w:val="center"/>
                          <w:rPr>
                            <w:sz w:val="20"/>
                            <w:szCs w:val="20"/>
                          </w:rPr>
                        </w:pPr>
                        <w:r w:rsidRPr="00CC6712">
                          <w:rPr>
                            <w:sz w:val="20"/>
                            <w:szCs w:val="20"/>
                          </w:rPr>
                          <w:fldChar w:fldCharType="begin"/>
                        </w:r>
                        <w:r w:rsidRPr="00CC6712">
                          <w:rPr>
                            <w:sz w:val="20"/>
                            <w:szCs w:val="20"/>
                          </w:rPr>
                          <w:instrText>PAGE    \* MERGEFORMAT</w:instrText>
                        </w:r>
                        <w:r w:rsidRPr="00CC6712">
                          <w:rPr>
                            <w:sz w:val="20"/>
                            <w:szCs w:val="20"/>
                          </w:rPr>
                          <w:fldChar w:fldCharType="separate"/>
                        </w:r>
                        <w:r w:rsidRPr="00CC6712">
                          <w:rPr>
                            <w:sz w:val="20"/>
                            <w:szCs w:val="20"/>
                          </w:rPr>
                          <w:t>2</w:t>
                        </w:r>
                        <w:r w:rsidRPr="00CC6712">
                          <w:rPr>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CF1E" w14:textId="77777777" w:rsidR="00C46B87" w:rsidRDefault="00C46B87" w:rsidP="00550532">
      <w:r>
        <w:separator/>
      </w:r>
    </w:p>
  </w:footnote>
  <w:footnote w:type="continuationSeparator" w:id="0">
    <w:p w14:paraId="74603AB9" w14:textId="77777777" w:rsidR="00C46B87" w:rsidRDefault="00C46B87" w:rsidP="0055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808A" w14:textId="72572705" w:rsidR="00550532" w:rsidRPr="00647622" w:rsidRDefault="00550532" w:rsidP="00647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6C8"/>
    <w:multiLevelType w:val="hybridMultilevel"/>
    <w:tmpl w:val="ACFCD70A"/>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 w15:restartNumberingAfterBreak="0">
    <w:nsid w:val="087F0F5D"/>
    <w:multiLevelType w:val="hybridMultilevel"/>
    <w:tmpl w:val="BA22327A"/>
    <w:lvl w:ilvl="0" w:tplc="A2448AB4">
      <w:start w:val="7"/>
      <w:numFmt w:val="lowerLetter"/>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25C10"/>
    <w:multiLevelType w:val="hybridMultilevel"/>
    <w:tmpl w:val="3D1CA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736EA8"/>
    <w:multiLevelType w:val="multilevel"/>
    <w:tmpl w:val="EDF42A36"/>
    <w:lvl w:ilvl="0">
      <w:start w:val="12"/>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start w:val="1"/>
      <w:numFmt w:val="lowerLetter"/>
      <w:lvlText w:val="%3)"/>
      <w:lvlJc w:val="left"/>
      <w:pPr>
        <w:ind w:left="1032" w:hanging="291"/>
      </w:pPr>
      <w:rPr>
        <w:rFonts w:ascii="Times New Roman" w:eastAsia="Times New Roman" w:hAnsi="Times New Roman" w:cs="Times New Roman" w:hint="default"/>
        <w:spacing w:val="-17"/>
        <w:w w:val="100"/>
        <w:sz w:val="24"/>
        <w:szCs w:val="24"/>
      </w:rPr>
    </w:lvl>
    <w:lvl w:ilvl="3">
      <w:numFmt w:val="bullet"/>
      <w:lvlText w:val="•"/>
      <w:lvlJc w:val="left"/>
      <w:pPr>
        <w:ind w:left="2888" w:hanging="291"/>
      </w:pPr>
    </w:lvl>
    <w:lvl w:ilvl="4">
      <w:numFmt w:val="bullet"/>
      <w:lvlText w:val="•"/>
      <w:lvlJc w:val="left"/>
      <w:pPr>
        <w:ind w:left="3813" w:hanging="291"/>
      </w:pPr>
    </w:lvl>
    <w:lvl w:ilvl="5">
      <w:numFmt w:val="bullet"/>
      <w:lvlText w:val="•"/>
      <w:lvlJc w:val="left"/>
      <w:pPr>
        <w:ind w:left="4737" w:hanging="291"/>
      </w:pPr>
    </w:lvl>
    <w:lvl w:ilvl="6">
      <w:numFmt w:val="bullet"/>
      <w:lvlText w:val="•"/>
      <w:lvlJc w:val="left"/>
      <w:pPr>
        <w:ind w:left="5662" w:hanging="291"/>
      </w:pPr>
    </w:lvl>
    <w:lvl w:ilvl="7">
      <w:numFmt w:val="bullet"/>
      <w:lvlText w:val="•"/>
      <w:lvlJc w:val="left"/>
      <w:pPr>
        <w:ind w:left="6586" w:hanging="291"/>
      </w:pPr>
    </w:lvl>
    <w:lvl w:ilvl="8">
      <w:numFmt w:val="bullet"/>
      <w:lvlText w:val="•"/>
      <w:lvlJc w:val="left"/>
      <w:pPr>
        <w:ind w:left="7511" w:hanging="291"/>
      </w:pPr>
    </w:lvl>
  </w:abstractNum>
  <w:abstractNum w:abstractNumId="4" w15:restartNumberingAfterBreak="0">
    <w:nsid w:val="0FAF4CD3"/>
    <w:multiLevelType w:val="hybridMultilevel"/>
    <w:tmpl w:val="F81E638A"/>
    <w:lvl w:ilvl="0" w:tplc="989E724E">
      <w:numFmt w:val="bullet"/>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5" w15:restartNumberingAfterBreak="0">
    <w:nsid w:val="10385BDF"/>
    <w:multiLevelType w:val="hybridMultilevel"/>
    <w:tmpl w:val="98E86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86003E"/>
    <w:multiLevelType w:val="multilevel"/>
    <w:tmpl w:val="B70007FC"/>
    <w:lvl w:ilvl="0">
      <w:start w:val="9"/>
      <w:numFmt w:val="decimal"/>
      <w:lvlText w:val="%1"/>
      <w:lvlJc w:val="left"/>
      <w:pPr>
        <w:ind w:left="360" w:hanging="360"/>
      </w:pPr>
      <w:rPr>
        <w:rFonts w:hint="default"/>
      </w:rPr>
    </w:lvl>
    <w:lvl w:ilvl="1">
      <w:start w:val="1"/>
      <w:numFmt w:val="decimal"/>
      <w:lvlText w:val="%1.%2"/>
      <w:lvlJc w:val="left"/>
      <w:pPr>
        <w:ind w:left="541" w:hanging="360"/>
      </w:pPr>
      <w:rPr>
        <w:rFonts w:hint="default"/>
        <w:b/>
        <w:bCs/>
      </w:rPr>
    </w:lvl>
    <w:lvl w:ilvl="2">
      <w:start w:val="1"/>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7" w15:restartNumberingAfterBreak="0">
    <w:nsid w:val="12917130"/>
    <w:multiLevelType w:val="hybridMultilevel"/>
    <w:tmpl w:val="5FE2B6DA"/>
    <w:lvl w:ilvl="0" w:tplc="7D046B6A">
      <w:start w:val="1"/>
      <w:numFmt w:val="lowerLetter"/>
      <w:suff w:val="space"/>
      <w:lvlText w:val="%1)"/>
      <w:lvlJc w:val="left"/>
      <w:pPr>
        <w:ind w:left="1609"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 w15:restartNumberingAfterBreak="0">
    <w:nsid w:val="1476163B"/>
    <w:multiLevelType w:val="hybridMultilevel"/>
    <w:tmpl w:val="F42A7312"/>
    <w:lvl w:ilvl="0" w:tplc="041B0017">
      <w:start w:val="1"/>
      <w:numFmt w:val="lowerLetter"/>
      <w:lvlText w:val="%1)"/>
      <w:lvlJc w:val="left"/>
      <w:pPr>
        <w:ind w:left="1609" w:hanging="360"/>
      </w:pPr>
    </w:lvl>
    <w:lvl w:ilvl="1" w:tplc="041B0019" w:tentative="1">
      <w:start w:val="1"/>
      <w:numFmt w:val="lowerLetter"/>
      <w:lvlText w:val="%2."/>
      <w:lvlJc w:val="left"/>
      <w:pPr>
        <w:ind w:left="2329" w:hanging="360"/>
      </w:pPr>
    </w:lvl>
    <w:lvl w:ilvl="2" w:tplc="041B001B" w:tentative="1">
      <w:start w:val="1"/>
      <w:numFmt w:val="lowerRoman"/>
      <w:lvlText w:val="%3."/>
      <w:lvlJc w:val="right"/>
      <w:pPr>
        <w:ind w:left="3049" w:hanging="180"/>
      </w:pPr>
    </w:lvl>
    <w:lvl w:ilvl="3" w:tplc="041B000F" w:tentative="1">
      <w:start w:val="1"/>
      <w:numFmt w:val="decimal"/>
      <w:lvlText w:val="%4."/>
      <w:lvlJc w:val="left"/>
      <w:pPr>
        <w:ind w:left="3769" w:hanging="360"/>
      </w:pPr>
    </w:lvl>
    <w:lvl w:ilvl="4" w:tplc="041B0019" w:tentative="1">
      <w:start w:val="1"/>
      <w:numFmt w:val="lowerLetter"/>
      <w:lvlText w:val="%5."/>
      <w:lvlJc w:val="left"/>
      <w:pPr>
        <w:ind w:left="4489" w:hanging="360"/>
      </w:pPr>
    </w:lvl>
    <w:lvl w:ilvl="5" w:tplc="041B001B" w:tentative="1">
      <w:start w:val="1"/>
      <w:numFmt w:val="lowerRoman"/>
      <w:lvlText w:val="%6."/>
      <w:lvlJc w:val="right"/>
      <w:pPr>
        <w:ind w:left="5209" w:hanging="180"/>
      </w:pPr>
    </w:lvl>
    <w:lvl w:ilvl="6" w:tplc="041B000F" w:tentative="1">
      <w:start w:val="1"/>
      <w:numFmt w:val="decimal"/>
      <w:lvlText w:val="%7."/>
      <w:lvlJc w:val="left"/>
      <w:pPr>
        <w:ind w:left="5929" w:hanging="360"/>
      </w:pPr>
    </w:lvl>
    <w:lvl w:ilvl="7" w:tplc="041B0019" w:tentative="1">
      <w:start w:val="1"/>
      <w:numFmt w:val="lowerLetter"/>
      <w:lvlText w:val="%8."/>
      <w:lvlJc w:val="left"/>
      <w:pPr>
        <w:ind w:left="6649" w:hanging="360"/>
      </w:pPr>
    </w:lvl>
    <w:lvl w:ilvl="8" w:tplc="041B001B" w:tentative="1">
      <w:start w:val="1"/>
      <w:numFmt w:val="lowerRoman"/>
      <w:lvlText w:val="%9."/>
      <w:lvlJc w:val="right"/>
      <w:pPr>
        <w:ind w:left="7369" w:hanging="180"/>
      </w:pPr>
    </w:lvl>
  </w:abstractNum>
  <w:abstractNum w:abstractNumId="9" w15:restartNumberingAfterBreak="0">
    <w:nsid w:val="16C95101"/>
    <w:multiLevelType w:val="hybridMultilevel"/>
    <w:tmpl w:val="B86462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F70F07"/>
    <w:multiLevelType w:val="hybridMultilevel"/>
    <w:tmpl w:val="3FD655C8"/>
    <w:lvl w:ilvl="0" w:tplc="041B000F">
      <w:start w:val="1"/>
      <w:numFmt w:val="decimal"/>
      <w:lvlText w:val="%1."/>
      <w:lvlJc w:val="left"/>
      <w:pPr>
        <w:ind w:left="1606" w:hanging="360"/>
      </w:pPr>
    </w:lvl>
    <w:lvl w:ilvl="1" w:tplc="041B0019" w:tentative="1">
      <w:start w:val="1"/>
      <w:numFmt w:val="lowerLetter"/>
      <w:lvlText w:val="%2."/>
      <w:lvlJc w:val="left"/>
      <w:pPr>
        <w:ind w:left="2326" w:hanging="360"/>
      </w:pPr>
    </w:lvl>
    <w:lvl w:ilvl="2" w:tplc="041B001B" w:tentative="1">
      <w:start w:val="1"/>
      <w:numFmt w:val="lowerRoman"/>
      <w:lvlText w:val="%3."/>
      <w:lvlJc w:val="right"/>
      <w:pPr>
        <w:ind w:left="3046" w:hanging="180"/>
      </w:pPr>
    </w:lvl>
    <w:lvl w:ilvl="3" w:tplc="041B000F" w:tentative="1">
      <w:start w:val="1"/>
      <w:numFmt w:val="decimal"/>
      <w:lvlText w:val="%4."/>
      <w:lvlJc w:val="left"/>
      <w:pPr>
        <w:ind w:left="3766" w:hanging="360"/>
      </w:pPr>
    </w:lvl>
    <w:lvl w:ilvl="4" w:tplc="041B0019" w:tentative="1">
      <w:start w:val="1"/>
      <w:numFmt w:val="lowerLetter"/>
      <w:lvlText w:val="%5."/>
      <w:lvlJc w:val="left"/>
      <w:pPr>
        <w:ind w:left="4486" w:hanging="360"/>
      </w:pPr>
    </w:lvl>
    <w:lvl w:ilvl="5" w:tplc="041B001B" w:tentative="1">
      <w:start w:val="1"/>
      <w:numFmt w:val="lowerRoman"/>
      <w:lvlText w:val="%6."/>
      <w:lvlJc w:val="right"/>
      <w:pPr>
        <w:ind w:left="5206" w:hanging="180"/>
      </w:pPr>
    </w:lvl>
    <w:lvl w:ilvl="6" w:tplc="041B000F" w:tentative="1">
      <w:start w:val="1"/>
      <w:numFmt w:val="decimal"/>
      <w:lvlText w:val="%7."/>
      <w:lvlJc w:val="left"/>
      <w:pPr>
        <w:ind w:left="5926" w:hanging="360"/>
      </w:pPr>
    </w:lvl>
    <w:lvl w:ilvl="7" w:tplc="041B0019" w:tentative="1">
      <w:start w:val="1"/>
      <w:numFmt w:val="lowerLetter"/>
      <w:lvlText w:val="%8."/>
      <w:lvlJc w:val="left"/>
      <w:pPr>
        <w:ind w:left="6646" w:hanging="360"/>
      </w:pPr>
    </w:lvl>
    <w:lvl w:ilvl="8" w:tplc="041B001B" w:tentative="1">
      <w:start w:val="1"/>
      <w:numFmt w:val="lowerRoman"/>
      <w:lvlText w:val="%9."/>
      <w:lvlJc w:val="right"/>
      <w:pPr>
        <w:ind w:left="7366" w:hanging="180"/>
      </w:pPr>
    </w:lvl>
  </w:abstractNum>
  <w:abstractNum w:abstractNumId="11" w15:restartNumberingAfterBreak="0">
    <w:nsid w:val="1D2418A0"/>
    <w:multiLevelType w:val="hybridMultilevel"/>
    <w:tmpl w:val="B8E26164"/>
    <w:lvl w:ilvl="0" w:tplc="989E724E">
      <w:numFmt w:val="bullet"/>
      <w:lvlText w:val="-"/>
      <w:lvlJc w:val="left"/>
      <w:pPr>
        <w:ind w:left="889" w:hanging="140"/>
      </w:pPr>
      <w:rPr>
        <w:rFonts w:ascii="Times New Roman" w:eastAsia="Times New Roman" w:hAnsi="Times New Roman" w:cs="Times New Roman" w:hint="default"/>
        <w:spacing w:val="-1"/>
        <w:w w:val="100"/>
        <w:sz w:val="24"/>
        <w:szCs w:val="24"/>
      </w:rPr>
    </w:lvl>
    <w:lvl w:ilvl="1" w:tplc="871E0AB4">
      <w:numFmt w:val="bullet"/>
      <w:lvlText w:val="•"/>
      <w:lvlJc w:val="left"/>
      <w:pPr>
        <w:ind w:left="1728" w:hanging="140"/>
      </w:pPr>
    </w:lvl>
    <w:lvl w:ilvl="2" w:tplc="19B0EFD0">
      <w:numFmt w:val="bullet"/>
      <w:lvlText w:val="•"/>
      <w:lvlJc w:val="left"/>
      <w:pPr>
        <w:ind w:left="2576" w:hanging="140"/>
      </w:pPr>
    </w:lvl>
    <w:lvl w:ilvl="3" w:tplc="8C58A7FE">
      <w:numFmt w:val="bullet"/>
      <w:lvlText w:val="•"/>
      <w:lvlJc w:val="left"/>
      <w:pPr>
        <w:ind w:left="3424" w:hanging="140"/>
      </w:pPr>
    </w:lvl>
    <w:lvl w:ilvl="4" w:tplc="4F5838D6">
      <w:numFmt w:val="bullet"/>
      <w:lvlText w:val="•"/>
      <w:lvlJc w:val="left"/>
      <w:pPr>
        <w:ind w:left="4272" w:hanging="140"/>
      </w:pPr>
    </w:lvl>
    <w:lvl w:ilvl="5" w:tplc="C652AF1E">
      <w:numFmt w:val="bullet"/>
      <w:lvlText w:val="•"/>
      <w:lvlJc w:val="left"/>
      <w:pPr>
        <w:ind w:left="5120" w:hanging="140"/>
      </w:pPr>
    </w:lvl>
    <w:lvl w:ilvl="6" w:tplc="A7666DCE">
      <w:numFmt w:val="bullet"/>
      <w:lvlText w:val="•"/>
      <w:lvlJc w:val="left"/>
      <w:pPr>
        <w:ind w:left="5968" w:hanging="140"/>
      </w:pPr>
    </w:lvl>
    <w:lvl w:ilvl="7" w:tplc="1486AE5C">
      <w:numFmt w:val="bullet"/>
      <w:lvlText w:val="•"/>
      <w:lvlJc w:val="left"/>
      <w:pPr>
        <w:ind w:left="6816" w:hanging="140"/>
      </w:pPr>
    </w:lvl>
    <w:lvl w:ilvl="8" w:tplc="80EE95C2">
      <w:numFmt w:val="bullet"/>
      <w:lvlText w:val="•"/>
      <w:lvlJc w:val="left"/>
      <w:pPr>
        <w:ind w:left="7664" w:hanging="140"/>
      </w:pPr>
    </w:lvl>
  </w:abstractNum>
  <w:abstractNum w:abstractNumId="12" w15:restartNumberingAfterBreak="0">
    <w:nsid w:val="1F5E23E8"/>
    <w:multiLevelType w:val="hybridMultilevel"/>
    <w:tmpl w:val="7056FA08"/>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12551A1"/>
    <w:multiLevelType w:val="hybridMultilevel"/>
    <w:tmpl w:val="E10076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0C3D4D"/>
    <w:multiLevelType w:val="hybridMultilevel"/>
    <w:tmpl w:val="D430B0EC"/>
    <w:lvl w:ilvl="0" w:tplc="F4F63710">
      <w:start w:val="1"/>
      <w:numFmt w:val="lowerLetter"/>
      <w:suff w:val="space"/>
      <w:lvlText w:val="%1)"/>
      <w:lvlJc w:val="left"/>
      <w:pPr>
        <w:ind w:left="1609"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4911400"/>
    <w:multiLevelType w:val="hybridMultilevel"/>
    <w:tmpl w:val="CDF6F89C"/>
    <w:lvl w:ilvl="0" w:tplc="989E724E">
      <w:numFmt w:val="bullet"/>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16" w15:restartNumberingAfterBreak="0">
    <w:nsid w:val="28FE5D55"/>
    <w:multiLevelType w:val="hybridMultilevel"/>
    <w:tmpl w:val="2BDCE186"/>
    <w:lvl w:ilvl="0" w:tplc="D2A2161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7" w15:restartNumberingAfterBreak="0">
    <w:nsid w:val="2A454C7F"/>
    <w:multiLevelType w:val="hybridMultilevel"/>
    <w:tmpl w:val="1E865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087D3C"/>
    <w:multiLevelType w:val="hybridMultilevel"/>
    <w:tmpl w:val="779C141E"/>
    <w:lvl w:ilvl="0" w:tplc="989E724E">
      <w:numFmt w:val="bullet"/>
      <w:lvlText w:val="-"/>
      <w:lvlJc w:val="left"/>
      <w:pPr>
        <w:ind w:left="2250"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970" w:hanging="360"/>
      </w:pPr>
      <w:rPr>
        <w:rFonts w:ascii="Courier New" w:hAnsi="Courier New" w:cs="Courier New" w:hint="default"/>
      </w:rPr>
    </w:lvl>
    <w:lvl w:ilvl="2" w:tplc="041B0005" w:tentative="1">
      <w:start w:val="1"/>
      <w:numFmt w:val="bullet"/>
      <w:lvlText w:val=""/>
      <w:lvlJc w:val="left"/>
      <w:pPr>
        <w:ind w:left="3690" w:hanging="360"/>
      </w:pPr>
      <w:rPr>
        <w:rFonts w:ascii="Wingdings" w:hAnsi="Wingdings" w:hint="default"/>
      </w:rPr>
    </w:lvl>
    <w:lvl w:ilvl="3" w:tplc="041B0001" w:tentative="1">
      <w:start w:val="1"/>
      <w:numFmt w:val="bullet"/>
      <w:lvlText w:val=""/>
      <w:lvlJc w:val="left"/>
      <w:pPr>
        <w:ind w:left="4410" w:hanging="360"/>
      </w:pPr>
      <w:rPr>
        <w:rFonts w:ascii="Symbol" w:hAnsi="Symbol" w:hint="default"/>
      </w:rPr>
    </w:lvl>
    <w:lvl w:ilvl="4" w:tplc="041B0003" w:tentative="1">
      <w:start w:val="1"/>
      <w:numFmt w:val="bullet"/>
      <w:lvlText w:val="o"/>
      <w:lvlJc w:val="left"/>
      <w:pPr>
        <w:ind w:left="5130" w:hanging="360"/>
      </w:pPr>
      <w:rPr>
        <w:rFonts w:ascii="Courier New" w:hAnsi="Courier New" w:cs="Courier New" w:hint="default"/>
      </w:rPr>
    </w:lvl>
    <w:lvl w:ilvl="5" w:tplc="041B0005" w:tentative="1">
      <w:start w:val="1"/>
      <w:numFmt w:val="bullet"/>
      <w:lvlText w:val=""/>
      <w:lvlJc w:val="left"/>
      <w:pPr>
        <w:ind w:left="5850" w:hanging="360"/>
      </w:pPr>
      <w:rPr>
        <w:rFonts w:ascii="Wingdings" w:hAnsi="Wingdings" w:hint="default"/>
      </w:rPr>
    </w:lvl>
    <w:lvl w:ilvl="6" w:tplc="041B0001" w:tentative="1">
      <w:start w:val="1"/>
      <w:numFmt w:val="bullet"/>
      <w:lvlText w:val=""/>
      <w:lvlJc w:val="left"/>
      <w:pPr>
        <w:ind w:left="6570" w:hanging="360"/>
      </w:pPr>
      <w:rPr>
        <w:rFonts w:ascii="Symbol" w:hAnsi="Symbol" w:hint="default"/>
      </w:rPr>
    </w:lvl>
    <w:lvl w:ilvl="7" w:tplc="041B0003" w:tentative="1">
      <w:start w:val="1"/>
      <w:numFmt w:val="bullet"/>
      <w:lvlText w:val="o"/>
      <w:lvlJc w:val="left"/>
      <w:pPr>
        <w:ind w:left="7290" w:hanging="360"/>
      </w:pPr>
      <w:rPr>
        <w:rFonts w:ascii="Courier New" w:hAnsi="Courier New" w:cs="Courier New" w:hint="default"/>
      </w:rPr>
    </w:lvl>
    <w:lvl w:ilvl="8" w:tplc="041B0005" w:tentative="1">
      <w:start w:val="1"/>
      <w:numFmt w:val="bullet"/>
      <w:lvlText w:val=""/>
      <w:lvlJc w:val="left"/>
      <w:pPr>
        <w:ind w:left="8010" w:hanging="360"/>
      </w:pPr>
      <w:rPr>
        <w:rFonts w:ascii="Wingdings" w:hAnsi="Wingdings" w:hint="default"/>
      </w:rPr>
    </w:lvl>
  </w:abstractNum>
  <w:abstractNum w:abstractNumId="19" w15:restartNumberingAfterBreak="0">
    <w:nsid w:val="2D0B4302"/>
    <w:multiLevelType w:val="hybridMultilevel"/>
    <w:tmpl w:val="EB9697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4C70D3"/>
    <w:multiLevelType w:val="hybridMultilevel"/>
    <w:tmpl w:val="FE0E03FA"/>
    <w:lvl w:ilvl="0" w:tplc="C38ECC74">
      <w:start w:val="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DCB710D"/>
    <w:multiLevelType w:val="multilevel"/>
    <w:tmpl w:val="60006A5E"/>
    <w:lvl w:ilvl="0">
      <w:start w:val="11"/>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22" w15:restartNumberingAfterBreak="0">
    <w:nsid w:val="2DD800AF"/>
    <w:multiLevelType w:val="hybridMultilevel"/>
    <w:tmpl w:val="C7B85916"/>
    <w:lvl w:ilvl="0" w:tplc="052A66E8">
      <w:start w:val="1"/>
      <w:numFmt w:val="decimal"/>
      <w:lvlText w:val="%1."/>
      <w:lvlJc w:val="left"/>
      <w:pPr>
        <w:ind w:left="927" w:hanging="36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0141E3D"/>
    <w:multiLevelType w:val="hybridMultilevel"/>
    <w:tmpl w:val="4C9088B8"/>
    <w:lvl w:ilvl="0" w:tplc="7CA2B446">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A76A96"/>
    <w:multiLevelType w:val="hybridMultilevel"/>
    <w:tmpl w:val="8A0A0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5C0B6D"/>
    <w:multiLevelType w:val="hybridMultilevel"/>
    <w:tmpl w:val="F252C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ABE3F0E"/>
    <w:multiLevelType w:val="multilevel"/>
    <w:tmpl w:val="EDF42A36"/>
    <w:lvl w:ilvl="0">
      <w:start w:val="12"/>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start w:val="1"/>
      <w:numFmt w:val="lowerLetter"/>
      <w:lvlText w:val="%3)"/>
      <w:lvlJc w:val="left"/>
      <w:pPr>
        <w:ind w:left="1032" w:hanging="291"/>
      </w:pPr>
      <w:rPr>
        <w:rFonts w:ascii="Times New Roman" w:eastAsia="Times New Roman" w:hAnsi="Times New Roman" w:cs="Times New Roman" w:hint="default"/>
        <w:spacing w:val="-17"/>
        <w:w w:val="100"/>
        <w:sz w:val="24"/>
        <w:szCs w:val="24"/>
      </w:rPr>
    </w:lvl>
    <w:lvl w:ilvl="3">
      <w:numFmt w:val="bullet"/>
      <w:lvlText w:val="•"/>
      <w:lvlJc w:val="left"/>
      <w:pPr>
        <w:ind w:left="2888" w:hanging="291"/>
      </w:pPr>
    </w:lvl>
    <w:lvl w:ilvl="4">
      <w:numFmt w:val="bullet"/>
      <w:lvlText w:val="•"/>
      <w:lvlJc w:val="left"/>
      <w:pPr>
        <w:ind w:left="3813" w:hanging="291"/>
      </w:pPr>
    </w:lvl>
    <w:lvl w:ilvl="5">
      <w:numFmt w:val="bullet"/>
      <w:lvlText w:val="•"/>
      <w:lvlJc w:val="left"/>
      <w:pPr>
        <w:ind w:left="4737" w:hanging="291"/>
      </w:pPr>
    </w:lvl>
    <w:lvl w:ilvl="6">
      <w:numFmt w:val="bullet"/>
      <w:lvlText w:val="•"/>
      <w:lvlJc w:val="left"/>
      <w:pPr>
        <w:ind w:left="5662" w:hanging="291"/>
      </w:pPr>
    </w:lvl>
    <w:lvl w:ilvl="7">
      <w:numFmt w:val="bullet"/>
      <w:lvlText w:val="•"/>
      <w:lvlJc w:val="left"/>
      <w:pPr>
        <w:ind w:left="6586" w:hanging="291"/>
      </w:pPr>
    </w:lvl>
    <w:lvl w:ilvl="8">
      <w:numFmt w:val="bullet"/>
      <w:lvlText w:val="•"/>
      <w:lvlJc w:val="left"/>
      <w:pPr>
        <w:ind w:left="7511" w:hanging="291"/>
      </w:pPr>
    </w:lvl>
  </w:abstractNum>
  <w:abstractNum w:abstractNumId="27" w15:restartNumberingAfterBreak="0">
    <w:nsid w:val="3C0F525A"/>
    <w:multiLevelType w:val="multilevel"/>
    <w:tmpl w:val="263E60BA"/>
    <w:lvl w:ilvl="0">
      <w:start w:val="13"/>
      <w:numFmt w:val="decimal"/>
      <w:lvlText w:val="%1"/>
      <w:lvlJc w:val="left"/>
      <w:pPr>
        <w:ind w:left="721" w:hanging="540"/>
      </w:pPr>
    </w:lvl>
    <w:lvl w:ilvl="1">
      <w:start w:val="1"/>
      <w:numFmt w:val="decimal"/>
      <w:lvlText w:val="%1.%2"/>
      <w:lvlJc w:val="left"/>
      <w:pPr>
        <w:ind w:left="721" w:hanging="540"/>
      </w:pPr>
      <w:rPr>
        <w:rFonts w:ascii="Times New Roman" w:eastAsia="Times New Roman" w:hAnsi="Times New Roman" w:cs="Times New Roman" w:hint="default"/>
        <w:b/>
        <w:bCs/>
        <w:spacing w:val="-1"/>
        <w:w w:val="100"/>
        <w:sz w:val="24"/>
        <w:szCs w:val="24"/>
      </w:rPr>
    </w:lvl>
    <w:lvl w:ilvl="2">
      <w:numFmt w:val="bullet"/>
      <w:lvlText w:val="•"/>
      <w:lvlJc w:val="left"/>
      <w:pPr>
        <w:ind w:left="2448" w:hanging="540"/>
      </w:pPr>
    </w:lvl>
    <w:lvl w:ilvl="3">
      <w:numFmt w:val="bullet"/>
      <w:lvlText w:val="•"/>
      <w:lvlJc w:val="left"/>
      <w:pPr>
        <w:ind w:left="3312" w:hanging="540"/>
      </w:pPr>
    </w:lvl>
    <w:lvl w:ilvl="4">
      <w:numFmt w:val="bullet"/>
      <w:lvlText w:val="•"/>
      <w:lvlJc w:val="left"/>
      <w:pPr>
        <w:ind w:left="4176" w:hanging="540"/>
      </w:pPr>
    </w:lvl>
    <w:lvl w:ilvl="5">
      <w:numFmt w:val="bullet"/>
      <w:lvlText w:val="•"/>
      <w:lvlJc w:val="left"/>
      <w:pPr>
        <w:ind w:left="5040" w:hanging="540"/>
      </w:pPr>
    </w:lvl>
    <w:lvl w:ilvl="6">
      <w:numFmt w:val="bullet"/>
      <w:lvlText w:val="•"/>
      <w:lvlJc w:val="left"/>
      <w:pPr>
        <w:ind w:left="5904" w:hanging="540"/>
      </w:pPr>
    </w:lvl>
    <w:lvl w:ilvl="7">
      <w:numFmt w:val="bullet"/>
      <w:lvlText w:val="•"/>
      <w:lvlJc w:val="left"/>
      <w:pPr>
        <w:ind w:left="6768" w:hanging="540"/>
      </w:pPr>
    </w:lvl>
    <w:lvl w:ilvl="8">
      <w:numFmt w:val="bullet"/>
      <w:lvlText w:val="•"/>
      <w:lvlJc w:val="left"/>
      <w:pPr>
        <w:ind w:left="7632" w:hanging="540"/>
      </w:pPr>
    </w:lvl>
  </w:abstractNum>
  <w:abstractNum w:abstractNumId="28" w15:restartNumberingAfterBreak="0">
    <w:nsid w:val="42D2458C"/>
    <w:multiLevelType w:val="hybridMultilevel"/>
    <w:tmpl w:val="CBD2D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48F317C"/>
    <w:multiLevelType w:val="hybridMultilevel"/>
    <w:tmpl w:val="22AA58F8"/>
    <w:lvl w:ilvl="0" w:tplc="78FCF708">
      <w:start w:val="1"/>
      <w:numFmt w:val="decimal"/>
      <w:lvlText w:val="%1."/>
      <w:lvlJc w:val="left"/>
      <w:pPr>
        <w:ind w:left="889" w:hanging="708"/>
      </w:pPr>
      <w:rPr>
        <w:rFonts w:ascii="Times New Roman" w:eastAsia="Times New Roman" w:hAnsi="Times New Roman" w:cs="Times New Roman" w:hint="default"/>
        <w:spacing w:val="-1"/>
        <w:w w:val="100"/>
        <w:sz w:val="24"/>
        <w:szCs w:val="24"/>
      </w:rPr>
    </w:lvl>
    <w:lvl w:ilvl="1" w:tplc="8A06741C">
      <w:start w:val="1"/>
      <w:numFmt w:val="lowerLetter"/>
      <w:lvlText w:val="%2)"/>
      <w:lvlJc w:val="left"/>
      <w:pPr>
        <w:ind w:left="1135" w:hanging="247"/>
      </w:pPr>
      <w:rPr>
        <w:rFonts w:ascii="Times New Roman" w:eastAsia="Times New Roman" w:hAnsi="Times New Roman" w:cs="Times New Roman" w:hint="default"/>
        <w:spacing w:val="-1"/>
        <w:w w:val="100"/>
        <w:sz w:val="24"/>
        <w:szCs w:val="24"/>
      </w:rPr>
    </w:lvl>
    <w:lvl w:ilvl="2" w:tplc="E110E6A8">
      <w:numFmt w:val="bullet"/>
      <w:lvlText w:val="•"/>
      <w:lvlJc w:val="left"/>
      <w:pPr>
        <w:ind w:left="2053" w:hanging="247"/>
      </w:pPr>
    </w:lvl>
    <w:lvl w:ilvl="3" w:tplc="43603EFE">
      <w:numFmt w:val="bullet"/>
      <w:lvlText w:val="•"/>
      <w:lvlJc w:val="left"/>
      <w:pPr>
        <w:ind w:left="2966" w:hanging="247"/>
      </w:pPr>
    </w:lvl>
    <w:lvl w:ilvl="4" w:tplc="0870109A">
      <w:numFmt w:val="bullet"/>
      <w:lvlText w:val="•"/>
      <w:lvlJc w:val="left"/>
      <w:pPr>
        <w:ind w:left="3880" w:hanging="247"/>
      </w:pPr>
    </w:lvl>
    <w:lvl w:ilvl="5" w:tplc="5AE42FDE">
      <w:numFmt w:val="bullet"/>
      <w:lvlText w:val="•"/>
      <w:lvlJc w:val="left"/>
      <w:pPr>
        <w:ind w:left="4793" w:hanging="247"/>
      </w:pPr>
    </w:lvl>
    <w:lvl w:ilvl="6" w:tplc="B9EACB54">
      <w:numFmt w:val="bullet"/>
      <w:lvlText w:val="•"/>
      <w:lvlJc w:val="left"/>
      <w:pPr>
        <w:ind w:left="5706" w:hanging="247"/>
      </w:pPr>
    </w:lvl>
    <w:lvl w:ilvl="7" w:tplc="D0FAC01A">
      <w:numFmt w:val="bullet"/>
      <w:lvlText w:val="•"/>
      <w:lvlJc w:val="left"/>
      <w:pPr>
        <w:ind w:left="6620" w:hanging="247"/>
      </w:pPr>
    </w:lvl>
    <w:lvl w:ilvl="8" w:tplc="33CEBDB2">
      <w:numFmt w:val="bullet"/>
      <w:lvlText w:val="•"/>
      <w:lvlJc w:val="left"/>
      <w:pPr>
        <w:ind w:left="7533" w:hanging="247"/>
      </w:pPr>
    </w:lvl>
  </w:abstractNum>
  <w:abstractNum w:abstractNumId="30" w15:restartNumberingAfterBreak="0">
    <w:nsid w:val="555E3228"/>
    <w:multiLevelType w:val="hybridMultilevel"/>
    <w:tmpl w:val="EF100146"/>
    <w:lvl w:ilvl="0" w:tplc="989E724E">
      <w:numFmt w:val="bullet"/>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31" w15:restartNumberingAfterBreak="0">
    <w:nsid w:val="58933FC1"/>
    <w:multiLevelType w:val="multilevel"/>
    <w:tmpl w:val="54688F8C"/>
    <w:lvl w:ilvl="0">
      <w:start w:val="9"/>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start w:val="1"/>
      <w:numFmt w:val="lowerLetter"/>
      <w:lvlText w:val="%3)"/>
      <w:lvlJc w:val="left"/>
      <w:pPr>
        <w:ind w:left="1135" w:hanging="247"/>
      </w:pPr>
      <w:rPr>
        <w:rFonts w:ascii="Times New Roman" w:eastAsia="Times New Roman" w:hAnsi="Times New Roman" w:cs="Times New Roman" w:hint="default"/>
        <w:spacing w:val="-1"/>
        <w:w w:val="100"/>
        <w:sz w:val="24"/>
        <w:szCs w:val="24"/>
      </w:rPr>
    </w:lvl>
    <w:lvl w:ilvl="3">
      <w:numFmt w:val="bullet"/>
      <w:lvlText w:val="•"/>
      <w:lvlJc w:val="left"/>
      <w:pPr>
        <w:ind w:left="2966" w:hanging="247"/>
      </w:pPr>
    </w:lvl>
    <w:lvl w:ilvl="4">
      <w:numFmt w:val="bullet"/>
      <w:lvlText w:val="•"/>
      <w:lvlJc w:val="left"/>
      <w:pPr>
        <w:ind w:left="3880" w:hanging="247"/>
      </w:pPr>
    </w:lvl>
    <w:lvl w:ilvl="5">
      <w:numFmt w:val="bullet"/>
      <w:lvlText w:val="•"/>
      <w:lvlJc w:val="left"/>
      <w:pPr>
        <w:ind w:left="4793" w:hanging="247"/>
      </w:pPr>
    </w:lvl>
    <w:lvl w:ilvl="6">
      <w:numFmt w:val="bullet"/>
      <w:lvlText w:val="•"/>
      <w:lvlJc w:val="left"/>
      <w:pPr>
        <w:ind w:left="5706" w:hanging="247"/>
      </w:pPr>
    </w:lvl>
    <w:lvl w:ilvl="7">
      <w:numFmt w:val="bullet"/>
      <w:lvlText w:val="•"/>
      <w:lvlJc w:val="left"/>
      <w:pPr>
        <w:ind w:left="6620" w:hanging="247"/>
      </w:pPr>
    </w:lvl>
    <w:lvl w:ilvl="8">
      <w:numFmt w:val="bullet"/>
      <w:lvlText w:val="•"/>
      <w:lvlJc w:val="left"/>
      <w:pPr>
        <w:ind w:left="7533" w:hanging="247"/>
      </w:pPr>
    </w:lvl>
  </w:abstractNum>
  <w:abstractNum w:abstractNumId="32" w15:restartNumberingAfterBreak="0">
    <w:nsid w:val="5A8B5F61"/>
    <w:multiLevelType w:val="multilevel"/>
    <w:tmpl w:val="257C8A12"/>
    <w:lvl w:ilvl="0">
      <w:start w:val="8"/>
      <w:numFmt w:val="decimal"/>
      <w:lvlText w:val="%1"/>
      <w:lvlJc w:val="left"/>
      <w:pPr>
        <w:ind w:left="889" w:hanging="708"/>
      </w:pPr>
    </w:lvl>
    <w:lvl w:ilvl="1">
      <w:start w:val="1"/>
      <w:numFmt w:val="decimal"/>
      <w:lvlText w:val="%1.%2"/>
      <w:lvlJc w:val="left"/>
      <w:pPr>
        <w:ind w:left="886" w:hanging="708"/>
      </w:pPr>
      <w:rPr>
        <w:rFonts w:ascii="Times New Roman" w:eastAsia="Times New Roman" w:hAnsi="Times New Roman" w:cs="Times New Roman" w:hint="default"/>
        <w:b/>
        <w:bCs/>
        <w:spacing w:val="-1"/>
        <w:w w:val="100"/>
        <w:sz w:val="24"/>
        <w:szCs w:val="24"/>
      </w:rPr>
    </w:lvl>
    <w:lvl w:ilvl="2">
      <w:start w:val="1"/>
      <w:numFmt w:val="lowerLetter"/>
      <w:lvlText w:val="%3)"/>
      <w:lvlJc w:val="left"/>
      <w:pPr>
        <w:ind w:left="1174" w:hanging="257"/>
      </w:pPr>
      <w:rPr>
        <w:rFonts w:ascii="Times New Roman" w:eastAsia="Times New Roman" w:hAnsi="Times New Roman" w:cs="Times New Roman" w:hint="default"/>
        <w:spacing w:val="-1"/>
        <w:w w:val="100"/>
        <w:sz w:val="24"/>
        <w:szCs w:val="24"/>
      </w:rPr>
    </w:lvl>
    <w:lvl w:ilvl="3">
      <w:numFmt w:val="bullet"/>
      <w:lvlText w:val="-"/>
      <w:lvlJc w:val="left"/>
      <w:pPr>
        <w:ind w:left="1534" w:hanging="360"/>
      </w:pPr>
      <w:rPr>
        <w:rFonts w:ascii="Times New Roman" w:eastAsia="Times New Roman" w:hAnsi="Times New Roman" w:cs="Times New Roman" w:hint="default"/>
        <w:spacing w:val="-20"/>
        <w:w w:val="100"/>
        <w:sz w:val="24"/>
        <w:szCs w:val="24"/>
      </w:rPr>
    </w:lvl>
    <w:lvl w:ilvl="4">
      <w:numFmt w:val="bullet"/>
      <w:lvlText w:val="•"/>
      <w:lvlJc w:val="left"/>
      <w:pPr>
        <w:ind w:left="3495" w:hanging="360"/>
      </w:pPr>
    </w:lvl>
    <w:lvl w:ilvl="5">
      <w:numFmt w:val="bullet"/>
      <w:lvlText w:val="•"/>
      <w:lvlJc w:val="left"/>
      <w:pPr>
        <w:ind w:left="4472" w:hanging="360"/>
      </w:pPr>
    </w:lvl>
    <w:lvl w:ilvl="6">
      <w:numFmt w:val="bullet"/>
      <w:lvlText w:val="•"/>
      <w:lvlJc w:val="left"/>
      <w:pPr>
        <w:ind w:left="5450" w:hanging="360"/>
      </w:pPr>
    </w:lvl>
    <w:lvl w:ilvl="7">
      <w:numFmt w:val="bullet"/>
      <w:lvlText w:val="•"/>
      <w:lvlJc w:val="left"/>
      <w:pPr>
        <w:ind w:left="6427" w:hanging="360"/>
      </w:pPr>
    </w:lvl>
    <w:lvl w:ilvl="8">
      <w:numFmt w:val="bullet"/>
      <w:lvlText w:val="•"/>
      <w:lvlJc w:val="left"/>
      <w:pPr>
        <w:ind w:left="7405" w:hanging="360"/>
      </w:pPr>
    </w:lvl>
  </w:abstractNum>
  <w:abstractNum w:abstractNumId="33" w15:restartNumberingAfterBreak="0">
    <w:nsid w:val="5E2201B7"/>
    <w:multiLevelType w:val="multilevel"/>
    <w:tmpl w:val="53DEC7C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71FD3"/>
    <w:multiLevelType w:val="hybridMultilevel"/>
    <w:tmpl w:val="238648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3352ECF"/>
    <w:multiLevelType w:val="multilevel"/>
    <w:tmpl w:val="8D3CA33E"/>
    <w:lvl w:ilvl="0">
      <w:start w:val="6"/>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36" w15:restartNumberingAfterBreak="0">
    <w:nsid w:val="64777EE1"/>
    <w:multiLevelType w:val="multilevel"/>
    <w:tmpl w:val="72582374"/>
    <w:lvl w:ilvl="0">
      <w:start w:val="5"/>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20"/>
        <w:w w:val="100"/>
        <w:sz w:val="24"/>
        <w:szCs w:val="24"/>
      </w:rPr>
    </w:lvl>
    <w:lvl w:ilvl="2">
      <w:start w:val="1"/>
      <w:numFmt w:val="lowerLetter"/>
      <w:lvlText w:val="%3)"/>
      <w:lvlJc w:val="left"/>
      <w:pPr>
        <w:ind w:left="1174" w:hanging="247"/>
      </w:pPr>
      <w:rPr>
        <w:rFonts w:ascii="Times New Roman" w:eastAsia="Times New Roman" w:hAnsi="Times New Roman" w:cs="Times New Roman" w:hint="default"/>
        <w:spacing w:val="-1"/>
        <w:w w:val="100"/>
        <w:sz w:val="24"/>
        <w:szCs w:val="24"/>
      </w:rPr>
    </w:lvl>
    <w:lvl w:ilvl="3">
      <w:numFmt w:val="bullet"/>
      <w:lvlText w:val="•"/>
      <w:lvlJc w:val="left"/>
      <w:pPr>
        <w:ind w:left="2997" w:hanging="247"/>
      </w:pPr>
    </w:lvl>
    <w:lvl w:ilvl="4">
      <w:numFmt w:val="bullet"/>
      <w:lvlText w:val="•"/>
      <w:lvlJc w:val="left"/>
      <w:pPr>
        <w:ind w:left="3906" w:hanging="247"/>
      </w:pPr>
    </w:lvl>
    <w:lvl w:ilvl="5">
      <w:numFmt w:val="bullet"/>
      <w:lvlText w:val="•"/>
      <w:lvlJc w:val="left"/>
      <w:pPr>
        <w:ind w:left="4815" w:hanging="247"/>
      </w:pPr>
    </w:lvl>
    <w:lvl w:ilvl="6">
      <w:numFmt w:val="bullet"/>
      <w:lvlText w:val="•"/>
      <w:lvlJc w:val="left"/>
      <w:pPr>
        <w:ind w:left="5724" w:hanging="247"/>
      </w:pPr>
    </w:lvl>
    <w:lvl w:ilvl="7">
      <w:numFmt w:val="bullet"/>
      <w:lvlText w:val="•"/>
      <w:lvlJc w:val="left"/>
      <w:pPr>
        <w:ind w:left="6633" w:hanging="247"/>
      </w:pPr>
    </w:lvl>
    <w:lvl w:ilvl="8">
      <w:numFmt w:val="bullet"/>
      <w:lvlText w:val="•"/>
      <w:lvlJc w:val="left"/>
      <w:pPr>
        <w:ind w:left="7542" w:hanging="247"/>
      </w:pPr>
    </w:lvl>
  </w:abstractNum>
  <w:abstractNum w:abstractNumId="37" w15:restartNumberingAfterBreak="0">
    <w:nsid w:val="67557E42"/>
    <w:multiLevelType w:val="multilevel"/>
    <w:tmpl w:val="33BC1500"/>
    <w:lvl w:ilvl="0">
      <w:start w:val="10"/>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38" w15:restartNumberingAfterBreak="0">
    <w:nsid w:val="68891ADA"/>
    <w:multiLevelType w:val="hybridMultilevel"/>
    <w:tmpl w:val="8A0A0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766FC3"/>
    <w:multiLevelType w:val="hybridMultilevel"/>
    <w:tmpl w:val="9EDA8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97721B"/>
    <w:multiLevelType w:val="hybridMultilevel"/>
    <w:tmpl w:val="560680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AAB494D"/>
    <w:multiLevelType w:val="hybridMultilevel"/>
    <w:tmpl w:val="5E740606"/>
    <w:lvl w:ilvl="0" w:tplc="F3467A6E">
      <w:numFmt w:val="bullet"/>
      <w:suff w:val="space"/>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2" w15:restartNumberingAfterBreak="0">
    <w:nsid w:val="7BA545C2"/>
    <w:multiLevelType w:val="multilevel"/>
    <w:tmpl w:val="11AC6744"/>
    <w:lvl w:ilvl="0">
      <w:start w:val="3"/>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i w:val="0"/>
        <w:iCs w:val="0"/>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43" w15:restartNumberingAfterBreak="0">
    <w:nsid w:val="7CDB207A"/>
    <w:multiLevelType w:val="hybridMultilevel"/>
    <w:tmpl w:val="7096C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3"/>
  </w:num>
  <w:num w:numId="4">
    <w:abstractNumId w:val="40"/>
  </w:num>
  <w:num w:numId="5">
    <w:abstractNumId w:val="43"/>
  </w:num>
  <w:num w:numId="6">
    <w:abstractNumId w:val="0"/>
  </w:num>
  <w:num w:numId="7">
    <w:abstractNumId w:val="2"/>
  </w:num>
  <w:num w:numId="8">
    <w:abstractNumId w:val="28"/>
  </w:num>
  <w:num w:numId="9">
    <w:abstractNumId w:val="19"/>
  </w:num>
  <w:num w:numId="10">
    <w:abstractNumId w:val="17"/>
  </w:num>
  <w:num w:numId="11">
    <w:abstractNumId w:val="5"/>
  </w:num>
  <w:num w:numId="1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2"/>
    <w:lvlOverride w:ilvl="0">
      <w:startOverride w:val="3"/>
    </w:lvlOverride>
    <w:lvlOverride w:ilvl="1">
      <w:startOverride w:val="1"/>
    </w:lvlOverride>
    <w:lvlOverride w:ilvl="2"/>
    <w:lvlOverride w:ilvl="3"/>
    <w:lvlOverride w:ilvl="4"/>
    <w:lvlOverride w:ilvl="5"/>
    <w:lvlOverride w:ilvl="6"/>
    <w:lvlOverride w:ilvl="7"/>
    <w:lvlOverride w:ilvl="8"/>
  </w:num>
  <w:num w:numId="14">
    <w:abstractNumId w:val="3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35"/>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32"/>
  </w:num>
  <w:num w:numId="17">
    <w:abstractNumId w:val="11"/>
  </w:num>
  <w:num w:numId="18">
    <w:abstractNumId w:val="3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7"/>
    <w:lvlOverride w:ilvl="0">
      <w:startOverride w:val="10"/>
    </w:lvlOverride>
    <w:lvlOverride w:ilvl="1">
      <w:startOverride w:val="1"/>
    </w:lvlOverride>
    <w:lvlOverride w:ilvl="2"/>
    <w:lvlOverride w:ilvl="3"/>
    <w:lvlOverride w:ilvl="4"/>
    <w:lvlOverride w:ilvl="5"/>
    <w:lvlOverride w:ilvl="6"/>
    <w:lvlOverride w:ilvl="7"/>
    <w:lvlOverride w:ilvl="8"/>
  </w:num>
  <w:num w:numId="20">
    <w:abstractNumId w:val="21"/>
    <w:lvlOverride w:ilvl="0">
      <w:startOverride w:val="11"/>
    </w:lvlOverride>
    <w:lvlOverride w:ilvl="1">
      <w:startOverride w:val="1"/>
    </w:lvlOverride>
    <w:lvlOverride w:ilvl="2"/>
    <w:lvlOverride w:ilvl="3"/>
    <w:lvlOverride w:ilvl="4"/>
    <w:lvlOverride w:ilvl="5"/>
    <w:lvlOverride w:ilvl="6"/>
    <w:lvlOverride w:ilvl="7"/>
    <w:lvlOverride w:ilvl="8"/>
  </w:num>
  <w:num w:numId="21">
    <w:abstractNumId w:val="26"/>
  </w:num>
  <w:num w:numId="22">
    <w:abstractNumId w:val="27"/>
    <w:lvlOverride w:ilvl="0">
      <w:startOverride w:val="13"/>
    </w:lvlOverride>
    <w:lvlOverride w:ilvl="1">
      <w:startOverride w:val="1"/>
    </w:lvlOverride>
    <w:lvlOverride w:ilvl="2"/>
    <w:lvlOverride w:ilvl="3"/>
    <w:lvlOverride w:ilvl="4"/>
    <w:lvlOverride w:ilvl="5"/>
    <w:lvlOverride w:ilvl="6"/>
    <w:lvlOverride w:ilvl="7"/>
    <w:lvlOverride w:ilvl="8"/>
  </w:num>
  <w:num w:numId="23">
    <w:abstractNumId w:val="20"/>
  </w:num>
  <w:num w:numId="24">
    <w:abstractNumId w:val="6"/>
  </w:num>
  <w:num w:numId="25">
    <w:abstractNumId w:val="38"/>
  </w:num>
  <w:num w:numId="26">
    <w:abstractNumId w:val="24"/>
  </w:num>
  <w:num w:numId="27">
    <w:abstractNumId w:val="18"/>
  </w:num>
  <w:num w:numId="28">
    <w:abstractNumId w:val="15"/>
  </w:num>
  <w:num w:numId="29">
    <w:abstractNumId w:val="4"/>
  </w:num>
  <w:num w:numId="30">
    <w:abstractNumId w:val="8"/>
  </w:num>
  <w:num w:numId="31">
    <w:abstractNumId w:val="14"/>
  </w:num>
  <w:num w:numId="32">
    <w:abstractNumId w:val="30"/>
  </w:num>
  <w:num w:numId="33">
    <w:abstractNumId w:val="12"/>
  </w:num>
  <w:num w:numId="34">
    <w:abstractNumId w:val="41"/>
  </w:num>
  <w:num w:numId="3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7"/>
  </w:num>
  <w:num w:numId="41">
    <w:abstractNumId w:val="9"/>
  </w:num>
  <w:num w:numId="42">
    <w:abstractNumId w:val="23"/>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32"/>
    <w:rsid w:val="000127D8"/>
    <w:rsid w:val="00022079"/>
    <w:rsid w:val="00052FBD"/>
    <w:rsid w:val="000C2453"/>
    <w:rsid w:val="000C333A"/>
    <w:rsid w:val="00165433"/>
    <w:rsid w:val="00183E50"/>
    <w:rsid w:val="001D51DD"/>
    <w:rsid w:val="002246D4"/>
    <w:rsid w:val="002676B5"/>
    <w:rsid w:val="002C1435"/>
    <w:rsid w:val="002E1C7C"/>
    <w:rsid w:val="00330AAC"/>
    <w:rsid w:val="00355EC0"/>
    <w:rsid w:val="003A6216"/>
    <w:rsid w:val="003B1988"/>
    <w:rsid w:val="004440C2"/>
    <w:rsid w:val="00485CC9"/>
    <w:rsid w:val="004F4DB3"/>
    <w:rsid w:val="00502E18"/>
    <w:rsid w:val="005032F4"/>
    <w:rsid w:val="005106E6"/>
    <w:rsid w:val="00550532"/>
    <w:rsid w:val="00562C3F"/>
    <w:rsid w:val="005D6F19"/>
    <w:rsid w:val="00616BF1"/>
    <w:rsid w:val="006217FA"/>
    <w:rsid w:val="0064048A"/>
    <w:rsid w:val="00644E58"/>
    <w:rsid w:val="00647622"/>
    <w:rsid w:val="00674159"/>
    <w:rsid w:val="006B45F8"/>
    <w:rsid w:val="007264AF"/>
    <w:rsid w:val="007428B1"/>
    <w:rsid w:val="00791627"/>
    <w:rsid w:val="007C0DA0"/>
    <w:rsid w:val="007E030E"/>
    <w:rsid w:val="0085685D"/>
    <w:rsid w:val="008C2631"/>
    <w:rsid w:val="008E3117"/>
    <w:rsid w:val="008F6859"/>
    <w:rsid w:val="00902710"/>
    <w:rsid w:val="009213FF"/>
    <w:rsid w:val="00963954"/>
    <w:rsid w:val="00972330"/>
    <w:rsid w:val="009756FD"/>
    <w:rsid w:val="009A6E3F"/>
    <w:rsid w:val="009B09E3"/>
    <w:rsid w:val="009E754B"/>
    <w:rsid w:val="00A17FD2"/>
    <w:rsid w:val="00A60561"/>
    <w:rsid w:val="00A72B46"/>
    <w:rsid w:val="00AD2E76"/>
    <w:rsid w:val="00B14CAF"/>
    <w:rsid w:val="00B2545C"/>
    <w:rsid w:val="00B43004"/>
    <w:rsid w:val="00B562E7"/>
    <w:rsid w:val="00B86398"/>
    <w:rsid w:val="00B873EC"/>
    <w:rsid w:val="00BA7398"/>
    <w:rsid w:val="00BE7C9D"/>
    <w:rsid w:val="00C046AD"/>
    <w:rsid w:val="00C20CF5"/>
    <w:rsid w:val="00C46B87"/>
    <w:rsid w:val="00C66EA1"/>
    <w:rsid w:val="00C677CD"/>
    <w:rsid w:val="00C82CB4"/>
    <w:rsid w:val="00CC6712"/>
    <w:rsid w:val="00CD548D"/>
    <w:rsid w:val="00D16AD9"/>
    <w:rsid w:val="00D33BC3"/>
    <w:rsid w:val="00D51E9E"/>
    <w:rsid w:val="00D87CB9"/>
    <w:rsid w:val="00E10555"/>
    <w:rsid w:val="00E504F3"/>
    <w:rsid w:val="00EE287C"/>
    <w:rsid w:val="00EF0B11"/>
    <w:rsid w:val="00F11D62"/>
    <w:rsid w:val="00F63E4A"/>
    <w:rsid w:val="00F97F91"/>
    <w:rsid w:val="00FB56B5"/>
    <w:rsid w:val="00FC1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824B1"/>
  <w15:chartTrackingRefBased/>
  <w15:docId w15:val="{582FC6B2-B0E2-41BD-B0F8-19024125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6216"/>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550532"/>
    <w:pPr>
      <w:keepNext/>
      <w:spacing w:before="240" w:after="60"/>
      <w:outlineLvl w:val="3"/>
    </w:pPr>
    <w:rPr>
      <w:rFonts w:ascii="Calibri" w:hAnsi="Calibri"/>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50532"/>
    <w:pPr>
      <w:tabs>
        <w:tab w:val="center" w:pos="4536"/>
        <w:tab w:val="right" w:pos="9072"/>
      </w:tabs>
    </w:pPr>
  </w:style>
  <w:style w:type="character" w:customStyle="1" w:styleId="HlavikaChar">
    <w:name w:val="Hlavička Char"/>
    <w:basedOn w:val="Predvolenpsmoodseku"/>
    <w:link w:val="Hlavika"/>
    <w:rsid w:val="00550532"/>
  </w:style>
  <w:style w:type="paragraph" w:styleId="Pta">
    <w:name w:val="footer"/>
    <w:basedOn w:val="Normlny"/>
    <w:link w:val="PtaChar"/>
    <w:uiPriority w:val="99"/>
    <w:unhideWhenUsed/>
    <w:rsid w:val="00550532"/>
    <w:pPr>
      <w:tabs>
        <w:tab w:val="center" w:pos="4536"/>
        <w:tab w:val="right" w:pos="9072"/>
      </w:tabs>
    </w:pPr>
  </w:style>
  <w:style w:type="character" w:customStyle="1" w:styleId="PtaChar">
    <w:name w:val="Päta Char"/>
    <w:basedOn w:val="Predvolenpsmoodseku"/>
    <w:link w:val="Pta"/>
    <w:uiPriority w:val="99"/>
    <w:rsid w:val="00550532"/>
  </w:style>
  <w:style w:type="character" w:customStyle="1" w:styleId="Nadpis4Char">
    <w:name w:val="Nadpis 4 Char"/>
    <w:basedOn w:val="Predvolenpsmoodseku"/>
    <w:link w:val="Nadpis4"/>
    <w:rsid w:val="00550532"/>
    <w:rPr>
      <w:rFonts w:ascii="Calibri" w:eastAsia="Times New Roman" w:hAnsi="Calibri" w:cs="Times New Roman"/>
      <w:b/>
      <w:bCs/>
      <w:sz w:val="28"/>
      <w:szCs w:val="28"/>
      <w:lang w:eastAsia="sk-SK"/>
    </w:rPr>
  </w:style>
  <w:style w:type="paragraph" w:styleId="Zkladntext">
    <w:name w:val="Body Text"/>
    <w:basedOn w:val="Normlny"/>
    <w:link w:val="ZkladntextChar"/>
    <w:rsid w:val="00550532"/>
    <w:pPr>
      <w:overflowPunct w:val="0"/>
      <w:autoSpaceDE w:val="0"/>
      <w:autoSpaceDN w:val="0"/>
      <w:adjustRightInd w:val="0"/>
      <w:jc w:val="both"/>
      <w:textAlignment w:val="baseline"/>
    </w:pPr>
    <w:rPr>
      <w:szCs w:val="20"/>
      <w:lang w:val="cs-CZ" w:eastAsia="cs-CZ"/>
    </w:rPr>
  </w:style>
  <w:style w:type="character" w:customStyle="1" w:styleId="ZkladntextChar">
    <w:name w:val="Základný text Char"/>
    <w:basedOn w:val="Predvolenpsmoodseku"/>
    <w:link w:val="Zkladntext"/>
    <w:rsid w:val="00550532"/>
    <w:rPr>
      <w:rFonts w:ascii="Times New Roman" w:eastAsia="Times New Roman" w:hAnsi="Times New Roman" w:cs="Times New Roman"/>
      <w:sz w:val="24"/>
      <w:szCs w:val="20"/>
      <w:lang w:val="cs-CZ" w:eastAsia="cs-CZ"/>
    </w:rPr>
  </w:style>
  <w:style w:type="paragraph" w:styleId="Bezriadkovania">
    <w:name w:val="No Spacing"/>
    <w:uiPriority w:val="1"/>
    <w:qFormat/>
    <w:rsid w:val="00550532"/>
    <w:pPr>
      <w:spacing w:after="0" w:line="240" w:lineRule="auto"/>
    </w:pPr>
    <w:rPr>
      <w:rFonts w:ascii="Times New Roman" w:eastAsia="Times New Roman" w:hAnsi="Times New Roman" w:cs="Times New Roman"/>
      <w:sz w:val="24"/>
      <w:szCs w:val="24"/>
      <w:lang w:eastAsia="sk-SK"/>
    </w:rPr>
  </w:style>
  <w:style w:type="character" w:customStyle="1" w:styleId="pre">
    <w:name w:val="pre"/>
    <w:rsid w:val="00550532"/>
  </w:style>
  <w:style w:type="character" w:customStyle="1" w:styleId="ellipsis">
    <w:name w:val="ellipsis"/>
    <w:basedOn w:val="Predvolenpsmoodseku"/>
    <w:rsid w:val="00550532"/>
  </w:style>
  <w:style w:type="character" w:styleId="Hypertextovprepojenie">
    <w:name w:val="Hyperlink"/>
    <w:uiPriority w:val="99"/>
    <w:unhideWhenUsed/>
    <w:rsid w:val="00550532"/>
    <w:rPr>
      <w:color w:val="0000FF"/>
      <w:u w:val="single"/>
    </w:rPr>
  </w:style>
  <w:style w:type="paragraph" w:customStyle="1" w:styleId="Zarkazkladnhotextu21">
    <w:name w:val="Zarážka základného textu 21"/>
    <w:basedOn w:val="Normlny"/>
    <w:rsid w:val="00550532"/>
    <w:pPr>
      <w:ind w:left="480" w:hanging="480"/>
    </w:pPr>
    <w:rPr>
      <w:szCs w:val="20"/>
      <w:lang w:eastAsia="ar-SA"/>
    </w:rPr>
  </w:style>
  <w:style w:type="character" w:styleId="Nevyrieenzmienka">
    <w:name w:val="Unresolved Mention"/>
    <w:uiPriority w:val="99"/>
    <w:semiHidden/>
    <w:unhideWhenUsed/>
    <w:rsid w:val="00550532"/>
    <w:rPr>
      <w:color w:val="605E5C"/>
      <w:shd w:val="clear" w:color="auto" w:fill="E1DFDD"/>
    </w:rPr>
  </w:style>
  <w:style w:type="paragraph" w:styleId="Textbubliny">
    <w:name w:val="Balloon Text"/>
    <w:basedOn w:val="Normlny"/>
    <w:link w:val="TextbublinyChar"/>
    <w:uiPriority w:val="99"/>
    <w:semiHidden/>
    <w:unhideWhenUsed/>
    <w:rsid w:val="0055053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0532"/>
    <w:rPr>
      <w:rFonts w:ascii="Segoe UI" w:eastAsia="Times New Roman" w:hAnsi="Segoe UI" w:cs="Segoe UI"/>
      <w:sz w:val="18"/>
      <w:szCs w:val="18"/>
      <w:lang w:eastAsia="sk-SK"/>
    </w:rPr>
  </w:style>
  <w:style w:type="paragraph" w:customStyle="1" w:styleId="Default">
    <w:name w:val="Default"/>
    <w:basedOn w:val="Normlny"/>
    <w:rsid w:val="00550532"/>
    <w:rPr>
      <w:color w:val="000000"/>
    </w:rPr>
  </w:style>
  <w:style w:type="paragraph" w:styleId="Odsekzoznamu">
    <w:name w:val="List Paragraph"/>
    <w:basedOn w:val="Normlny"/>
    <w:uiPriority w:val="34"/>
    <w:qFormat/>
    <w:rsid w:val="0096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7398">
      <w:bodyDiv w:val="1"/>
      <w:marLeft w:val="0"/>
      <w:marRight w:val="0"/>
      <w:marTop w:val="0"/>
      <w:marBottom w:val="0"/>
      <w:divBdr>
        <w:top w:val="none" w:sz="0" w:space="0" w:color="auto"/>
        <w:left w:val="none" w:sz="0" w:space="0" w:color="auto"/>
        <w:bottom w:val="none" w:sz="0" w:space="0" w:color="auto"/>
        <w:right w:val="none" w:sz="0" w:space="0" w:color="auto"/>
      </w:divBdr>
    </w:div>
    <w:div w:id="17258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ec-prosacov.webnode.sk/" TargetMode="External"/><Relationship Id="rId3" Type="http://schemas.openxmlformats.org/officeDocument/2006/relationships/settings" Target="settings.xml"/><Relationship Id="rId7" Type="http://schemas.openxmlformats.org/officeDocument/2006/relationships/hyperlink" Target="mailto:prosacov@centru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12</Pages>
  <Words>4535</Words>
  <Characters>25854</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Bernacký</dc:creator>
  <cp:keywords/>
  <dc:description/>
  <cp:lastModifiedBy>Anton Bernacký</cp:lastModifiedBy>
  <cp:revision>46</cp:revision>
  <cp:lastPrinted>2020-08-27T15:12:00Z</cp:lastPrinted>
  <dcterms:created xsi:type="dcterms:W3CDTF">2020-04-07T08:24:00Z</dcterms:created>
  <dcterms:modified xsi:type="dcterms:W3CDTF">2021-05-12T13:07:00Z</dcterms:modified>
</cp:coreProperties>
</file>